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F283A" w14:textId="6E3F9469" w:rsidR="00C56EE0" w:rsidRPr="0061549C" w:rsidRDefault="00C56EE0" w:rsidP="00042D95">
      <w:pPr>
        <w:pStyle w:val="Textoindependiente"/>
        <w:jc w:val="center"/>
        <w:rPr>
          <w:rFonts w:ascii="Garamond" w:hAnsi="Garamond"/>
          <w:b/>
          <w:bCs/>
          <w:sz w:val="24"/>
          <w:szCs w:val="24"/>
          <w:lang w:val="es-AR"/>
        </w:rPr>
      </w:pPr>
      <w:bookmarkStart w:id="0" w:name="_GoBack"/>
      <w:bookmarkEnd w:id="0"/>
      <w:r w:rsidRPr="0061549C">
        <w:rPr>
          <w:rFonts w:ascii="Garamond" w:hAnsi="Garamond"/>
          <w:b/>
          <w:spacing w:val="-1"/>
          <w:sz w:val="24"/>
          <w:szCs w:val="24"/>
          <w:lang w:val="es-AR"/>
        </w:rPr>
        <w:t>INFORME</w:t>
      </w:r>
      <w:r w:rsidRPr="0061549C">
        <w:rPr>
          <w:rFonts w:ascii="Garamond" w:hAnsi="Garamond"/>
          <w:b/>
          <w:spacing w:val="-2"/>
          <w:sz w:val="24"/>
          <w:szCs w:val="24"/>
          <w:lang w:val="es-AR"/>
        </w:rPr>
        <w:t xml:space="preserve"> </w:t>
      </w:r>
      <w:r w:rsidRPr="0061549C">
        <w:rPr>
          <w:rFonts w:ascii="Garamond" w:hAnsi="Garamond"/>
          <w:b/>
          <w:spacing w:val="-1"/>
          <w:sz w:val="24"/>
          <w:szCs w:val="24"/>
          <w:lang w:val="es-AR"/>
        </w:rPr>
        <w:t>DE</w:t>
      </w:r>
      <w:r w:rsidRPr="0061549C">
        <w:rPr>
          <w:rFonts w:ascii="Garamond" w:hAnsi="Garamond"/>
          <w:b/>
          <w:spacing w:val="2"/>
          <w:sz w:val="24"/>
          <w:szCs w:val="24"/>
          <w:lang w:val="es-AR"/>
        </w:rPr>
        <w:t xml:space="preserve"> </w:t>
      </w:r>
      <w:r w:rsidRPr="0061549C">
        <w:rPr>
          <w:rFonts w:ascii="Garamond" w:hAnsi="Garamond"/>
          <w:b/>
          <w:spacing w:val="-2"/>
          <w:sz w:val="24"/>
          <w:szCs w:val="24"/>
          <w:lang w:val="es-AR"/>
        </w:rPr>
        <w:t>ASEGURAMIENTO</w:t>
      </w:r>
      <w:r w:rsidRPr="0061549C">
        <w:rPr>
          <w:rFonts w:ascii="Garamond" w:hAnsi="Garamond"/>
          <w:b/>
          <w:spacing w:val="1"/>
          <w:sz w:val="24"/>
          <w:szCs w:val="24"/>
          <w:lang w:val="es-AR"/>
        </w:rPr>
        <w:t xml:space="preserve"> </w:t>
      </w:r>
      <w:r w:rsidRPr="0061549C">
        <w:rPr>
          <w:rFonts w:ascii="Garamond" w:hAnsi="Garamond"/>
          <w:b/>
          <w:spacing w:val="-1"/>
          <w:sz w:val="24"/>
          <w:szCs w:val="24"/>
          <w:lang w:val="es-AR"/>
        </w:rPr>
        <w:t>RAZONABLE</w:t>
      </w:r>
      <w:r w:rsidRPr="0061549C">
        <w:rPr>
          <w:rFonts w:ascii="Garamond" w:hAnsi="Garamond"/>
          <w:b/>
          <w:sz w:val="24"/>
          <w:szCs w:val="24"/>
          <w:lang w:val="es-AR"/>
        </w:rPr>
        <w:t xml:space="preserve"> </w:t>
      </w:r>
      <w:r w:rsidRPr="0061549C">
        <w:rPr>
          <w:rFonts w:ascii="Garamond" w:hAnsi="Garamond"/>
          <w:b/>
          <w:spacing w:val="-1"/>
          <w:sz w:val="24"/>
          <w:szCs w:val="24"/>
          <w:lang w:val="es-AR"/>
        </w:rPr>
        <w:t>DE</w:t>
      </w:r>
      <w:r w:rsidRPr="0061549C">
        <w:rPr>
          <w:rFonts w:ascii="Garamond" w:hAnsi="Garamond"/>
          <w:b/>
          <w:sz w:val="24"/>
          <w:szCs w:val="24"/>
          <w:lang w:val="es-AR"/>
        </w:rPr>
        <w:t xml:space="preserve"> </w:t>
      </w:r>
      <w:r w:rsidRPr="0061549C">
        <w:rPr>
          <w:rFonts w:ascii="Garamond" w:hAnsi="Garamond"/>
          <w:b/>
          <w:spacing w:val="-2"/>
          <w:sz w:val="24"/>
          <w:szCs w:val="24"/>
          <w:lang w:val="es-AR"/>
        </w:rPr>
        <w:t>CONTADOR</w:t>
      </w:r>
      <w:r w:rsidRPr="0061549C">
        <w:rPr>
          <w:rFonts w:ascii="Garamond" w:hAnsi="Garamond"/>
          <w:b/>
          <w:spacing w:val="4"/>
          <w:sz w:val="24"/>
          <w:szCs w:val="24"/>
          <w:lang w:val="es-AR"/>
        </w:rPr>
        <w:t xml:space="preserve"> </w:t>
      </w:r>
      <w:r w:rsidRPr="0061549C">
        <w:rPr>
          <w:rFonts w:ascii="Garamond" w:hAnsi="Garamond"/>
          <w:b/>
          <w:spacing w:val="-1"/>
          <w:sz w:val="24"/>
          <w:szCs w:val="24"/>
          <w:lang w:val="es-AR"/>
        </w:rPr>
        <w:t>PÚBLICO</w:t>
      </w:r>
      <w:r w:rsidRPr="0061549C">
        <w:rPr>
          <w:rFonts w:ascii="Garamond" w:hAnsi="Garamond"/>
          <w:b/>
          <w:spacing w:val="-1"/>
          <w:sz w:val="24"/>
          <w:szCs w:val="24"/>
          <w:u w:val="thick" w:color="000000"/>
          <w:lang w:val="es-AR"/>
        </w:rPr>
        <w:t xml:space="preserve"> </w:t>
      </w:r>
      <w:r w:rsidRPr="0061549C">
        <w:rPr>
          <w:rFonts w:ascii="Garamond" w:hAnsi="Garamond"/>
          <w:b/>
          <w:spacing w:val="-2"/>
          <w:sz w:val="24"/>
          <w:szCs w:val="24"/>
          <w:lang w:val="es-AR"/>
        </w:rPr>
        <w:t>INDEPENDIENTE</w:t>
      </w:r>
      <w:r w:rsidRPr="0061549C">
        <w:rPr>
          <w:rFonts w:ascii="Garamond" w:hAnsi="Garamond"/>
          <w:b/>
          <w:spacing w:val="55"/>
          <w:sz w:val="24"/>
          <w:szCs w:val="24"/>
          <w:lang w:val="es-AR"/>
        </w:rPr>
        <w:t xml:space="preserve"> </w:t>
      </w:r>
      <w:r w:rsidRPr="0061549C">
        <w:rPr>
          <w:rFonts w:ascii="Garamond" w:hAnsi="Garamond"/>
          <w:b/>
          <w:spacing w:val="-1"/>
          <w:sz w:val="24"/>
          <w:szCs w:val="24"/>
          <w:lang w:val="es-AR"/>
        </w:rPr>
        <w:t>SOBRE</w:t>
      </w:r>
      <w:r w:rsidR="00042D95" w:rsidRPr="0061549C">
        <w:rPr>
          <w:rFonts w:ascii="Garamond" w:hAnsi="Garamond"/>
          <w:b/>
          <w:spacing w:val="-1"/>
          <w:sz w:val="24"/>
          <w:szCs w:val="24"/>
          <w:lang w:val="es-AR"/>
        </w:rPr>
        <w:t xml:space="preserve"> </w:t>
      </w:r>
      <w:r w:rsidR="00042D95" w:rsidRPr="0061549C">
        <w:rPr>
          <w:rFonts w:ascii="Garamond" w:hAnsi="Garamond"/>
          <w:b/>
          <w:sz w:val="24"/>
          <w:szCs w:val="24"/>
          <w:lang w:val="es-AR"/>
        </w:rPr>
        <w:t>SALDOS DEL IMPUESTO AL VALOR AGREGADO FACTURADO VINCULADO CON OPERACIONES DE EXPORTACIÓN</w:t>
      </w:r>
      <w:r w:rsidR="009F3635" w:rsidRPr="0061549C">
        <w:rPr>
          <w:rStyle w:val="Refdenotaalpie"/>
          <w:rFonts w:ascii="Garamond" w:hAnsi="Garamond"/>
          <w:b/>
          <w:spacing w:val="-2"/>
          <w:sz w:val="24"/>
          <w:szCs w:val="24"/>
          <w:lang w:val="es-AR"/>
        </w:rPr>
        <w:footnoteReference w:id="1"/>
      </w:r>
    </w:p>
    <w:p w14:paraId="0702D466" w14:textId="77777777" w:rsidR="00C56EE0" w:rsidRPr="0061549C" w:rsidRDefault="00C56EE0" w:rsidP="002438CF">
      <w:pPr>
        <w:jc w:val="both"/>
        <w:rPr>
          <w:rFonts w:ascii="Garamond" w:eastAsia="Arial" w:hAnsi="Garamond" w:cs="Arial"/>
          <w:sz w:val="24"/>
          <w:szCs w:val="24"/>
          <w:lang w:val="es-AR"/>
        </w:rPr>
      </w:pPr>
    </w:p>
    <w:p w14:paraId="2704ACF4" w14:textId="77777777" w:rsidR="008A4E39" w:rsidRPr="00BA28BA" w:rsidRDefault="008A4E39" w:rsidP="008A4E39">
      <w:pPr>
        <w:pStyle w:val="Textoindependiente"/>
        <w:ind w:left="0"/>
        <w:rPr>
          <w:rFonts w:ascii="Garamond" w:hAnsi="Garamond"/>
        </w:rPr>
      </w:pPr>
      <w:r w:rsidRPr="008A4E39">
        <w:rPr>
          <w:rFonts w:ascii="Garamond" w:hAnsi="Garamond" w:cs="Arial"/>
          <w:spacing w:val="-1"/>
          <w:sz w:val="24"/>
          <w:szCs w:val="24"/>
          <w:lang w:val="es-AR"/>
        </w:rPr>
        <w:t>Señores Presidente y Directores</w:t>
      </w:r>
      <w:r w:rsidRPr="00BA28BA">
        <w:rPr>
          <w:rFonts w:ascii="Garamond" w:hAnsi="Garamond"/>
          <w:bCs/>
          <w:vertAlign w:val="superscript"/>
        </w:rPr>
        <w:footnoteReference w:id="2"/>
      </w:r>
      <w:r w:rsidRPr="00BA28BA">
        <w:rPr>
          <w:rFonts w:ascii="Garamond" w:hAnsi="Garamond"/>
        </w:rPr>
        <w:t xml:space="preserve"> </w:t>
      </w:r>
      <w:r w:rsidRPr="008A4E39">
        <w:rPr>
          <w:rFonts w:ascii="Garamond" w:hAnsi="Garamond" w:cs="Arial"/>
          <w:spacing w:val="-1"/>
          <w:sz w:val="24"/>
          <w:szCs w:val="24"/>
          <w:lang w:val="es-AR"/>
        </w:rPr>
        <w:t>de XYZ</w:t>
      </w:r>
      <w:r>
        <w:rPr>
          <w:rStyle w:val="Refdenotaalpie"/>
          <w:rFonts w:ascii="Garamond" w:hAnsi="Garamond"/>
        </w:rPr>
        <w:footnoteReference w:id="3"/>
      </w:r>
    </w:p>
    <w:p w14:paraId="796BC821" w14:textId="77777777" w:rsidR="008A4E39" w:rsidRPr="00BA28BA" w:rsidRDefault="008A4E39" w:rsidP="008A4E39">
      <w:pPr>
        <w:pStyle w:val="Textoindependiente"/>
        <w:ind w:left="0"/>
        <w:rPr>
          <w:rFonts w:ascii="Garamond" w:hAnsi="Garamond"/>
        </w:rPr>
      </w:pPr>
      <w:r w:rsidRPr="008A4E39">
        <w:rPr>
          <w:rFonts w:ascii="Garamond" w:hAnsi="Garamond" w:cs="Arial"/>
          <w:spacing w:val="-1"/>
          <w:sz w:val="24"/>
          <w:szCs w:val="24"/>
          <w:lang w:val="es-AR"/>
        </w:rPr>
        <w:t>CUIT N°: XX-XXXXXXXX-X</w:t>
      </w:r>
    </w:p>
    <w:p w14:paraId="36E9A2BC" w14:textId="2AF6260A" w:rsidR="008A4E39" w:rsidRPr="008A4E39" w:rsidRDefault="008A4E39" w:rsidP="008A4E39">
      <w:pPr>
        <w:jc w:val="both"/>
        <w:rPr>
          <w:rFonts w:ascii="Garamond" w:eastAsia="Arial" w:hAnsi="Garamond" w:cs="Arial"/>
          <w:spacing w:val="-1"/>
          <w:sz w:val="24"/>
          <w:szCs w:val="24"/>
          <w:lang w:val="es-AR"/>
        </w:rPr>
      </w:pPr>
      <w:r w:rsidRPr="008A4E39">
        <w:rPr>
          <w:rFonts w:ascii="Garamond" w:eastAsia="Arial" w:hAnsi="Garamond" w:cs="Arial"/>
          <w:spacing w:val="-1"/>
          <w:sz w:val="24"/>
          <w:szCs w:val="24"/>
          <w:lang w:val="es-AR"/>
        </w:rPr>
        <w:t>Domicilio</w:t>
      </w:r>
      <w:r>
        <w:rPr>
          <w:rFonts w:ascii="Garamond" w:eastAsia="Arial" w:hAnsi="Garamond" w:cs="Arial"/>
          <w:spacing w:val="-1"/>
          <w:sz w:val="24"/>
          <w:szCs w:val="24"/>
          <w:lang w:val="es-AR"/>
        </w:rPr>
        <w:t xml:space="preserve"> legal</w:t>
      </w:r>
      <w:r w:rsidRPr="008A4E39">
        <w:rPr>
          <w:rStyle w:val="Refdenotaalpie"/>
        </w:rPr>
        <w:footnoteReference w:id="4"/>
      </w:r>
      <w:r>
        <w:rPr>
          <w:rFonts w:ascii="Garamond" w:eastAsia="Arial" w:hAnsi="Garamond" w:cs="Arial"/>
          <w:spacing w:val="-1"/>
          <w:sz w:val="24"/>
          <w:szCs w:val="24"/>
          <w:lang w:val="es-AR"/>
        </w:rPr>
        <w:t>:</w:t>
      </w:r>
    </w:p>
    <w:p w14:paraId="3C14CCCE" w14:textId="77777777" w:rsidR="008A4E39" w:rsidRPr="008A4E39" w:rsidRDefault="008A4E39" w:rsidP="008A4E39">
      <w:pPr>
        <w:jc w:val="both"/>
        <w:rPr>
          <w:rFonts w:ascii="Garamond" w:eastAsia="Arial" w:hAnsi="Garamond" w:cs="Arial"/>
          <w:spacing w:val="-1"/>
          <w:sz w:val="24"/>
          <w:szCs w:val="24"/>
          <w:lang w:val="es-AR"/>
        </w:rPr>
      </w:pPr>
      <w:r w:rsidRPr="008A4E39">
        <w:rPr>
          <w:rFonts w:ascii="Garamond" w:eastAsia="Arial" w:hAnsi="Garamond" w:cs="Arial"/>
          <w:spacing w:val="-1"/>
          <w:sz w:val="24"/>
          <w:szCs w:val="24"/>
          <w:lang w:val="es-AR"/>
        </w:rPr>
        <w:t>Ciudad Autónoma de Buenos Aires</w:t>
      </w:r>
    </w:p>
    <w:p w14:paraId="0C4BBA84" w14:textId="77777777" w:rsidR="008A4E39" w:rsidRPr="0061549C" w:rsidRDefault="008A4E39" w:rsidP="002438CF">
      <w:pPr>
        <w:jc w:val="both"/>
        <w:rPr>
          <w:rFonts w:ascii="Garamond" w:eastAsia="Arial" w:hAnsi="Garamond" w:cs="Arial"/>
          <w:sz w:val="24"/>
          <w:szCs w:val="24"/>
          <w:lang w:val="es-AR"/>
        </w:rPr>
      </w:pPr>
    </w:p>
    <w:p w14:paraId="12816BC7" w14:textId="45B2B3D3" w:rsidR="00C56EE0" w:rsidRPr="006519EE" w:rsidRDefault="00C56EE0" w:rsidP="006519EE">
      <w:pPr>
        <w:pStyle w:val="Ttulo2"/>
        <w:ind w:left="0"/>
        <w:jc w:val="both"/>
        <w:rPr>
          <w:rFonts w:ascii="Garamond" w:hAnsi="Garamond"/>
          <w:i w:val="0"/>
          <w:iCs/>
          <w:sz w:val="24"/>
          <w:szCs w:val="24"/>
          <w:lang w:val="es-AR"/>
        </w:rPr>
      </w:pPr>
      <w:r w:rsidRPr="0061549C">
        <w:rPr>
          <w:rFonts w:ascii="Garamond" w:hAnsi="Garamond"/>
          <w:i w:val="0"/>
          <w:iCs/>
          <w:spacing w:val="-1"/>
          <w:sz w:val="24"/>
          <w:szCs w:val="24"/>
          <w:lang w:val="es-AR"/>
        </w:rPr>
        <w:t>Identificación</w:t>
      </w:r>
      <w:r w:rsidRPr="0061549C">
        <w:rPr>
          <w:rFonts w:ascii="Garamond" w:hAnsi="Garamond"/>
          <w:i w:val="0"/>
          <w:iCs/>
          <w:spacing w:val="-2"/>
          <w:sz w:val="24"/>
          <w:szCs w:val="24"/>
          <w:lang w:val="es-AR"/>
        </w:rPr>
        <w:t xml:space="preserve"> </w:t>
      </w:r>
      <w:r w:rsidRPr="0061549C">
        <w:rPr>
          <w:rFonts w:ascii="Garamond" w:hAnsi="Garamond"/>
          <w:i w:val="0"/>
          <w:iCs/>
          <w:sz w:val="24"/>
          <w:szCs w:val="24"/>
          <w:lang w:val="es-AR"/>
        </w:rPr>
        <w:t>de</w:t>
      </w:r>
      <w:r w:rsidRPr="0061549C">
        <w:rPr>
          <w:rFonts w:ascii="Garamond" w:hAnsi="Garamond"/>
          <w:i w:val="0"/>
          <w:iCs/>
          <w:spacing w:val="-2"/>
          <w:sz w:val="24"/>
          <w:szCs w:val="24"/>
          <w:lang w:val="es-AR"/>
        </w:rPr>
        <w:t xml:space="preserve"> </w:t>
      </w:r>
      <w:r w:rsidRPr="0061549C">
        <w:rPr>
          <w:rFonts w:ascii="Garamond" w:hAnsi="Garamond"/>
          <w:i w:val="0"/>
          <w:iCs/>
          <w:sz w:val="24"/>
          <w:szCs w:val="24"/>
          <w:lang w:val="es-AR"/>
        </w:rPr>
        <w:t>la</w:t>
      </w:r>
      <w:r w:rsidRPr="0061549C">
        <w:rPr>
          <w:rFonts w:ascii="Garamond" w:hAnsi="Garamond"/>
          <w:i w:val="0"/>
          <w:iCs/>
          <w:spacing w:val="-1"/>
          <w:sz w:val="24"/>
          <w:szCs w:val="24"/>
          <w:lang w:val="es-AR"/>
        </w:rPr>
        <w:t xml:space="preserve"> información</w:t>
      </w:r>
      <w:r w:rsidRPr="0061549C">
        <w:rPr>
          <w:rFonts w:ascii="Garamond" w:hAnsi="Garamond"/>
          <w:i w:val="0"/>
          <w:iCs/>
          <w:spacing w:val="-2"/>
          <w:sz w:val="24"/>
          <w:szCs w:val="24"/>
          <w:lang w:val="es-AR"/>
        </w:rPr>
        <w:t xml:space="preserve"> </w:t>
      </w:r>
      <w:r w:rsidRPr="0061549C">
        <w:rPr>
          <w:rFonts w:ascii="Garamond" w:hAnsi="Garamond"/>
          <w:i w:val="0"/>
          <w:iCs/>
          <w:spacing w:val="-1"/>
          <w:sz w:val="24"/>
          <w:szCs w:val="24"/>
          <w:lang w:val="es-AR"/>
        </w:rPr>
        <w:t>objeto</w:t>
      </w:r>
      <w:r w:rsidRPr="0061549C">
        <w:rPr>
          <w:rFonts w:ascii="Garamond" w:hAnsi="Garamond"/>
          <w:i w:val="0"/>
          <w:iCs/>
          <w:sz w:val="24"/>
          <w:szCs w:val="24"/>
          <w:lang w:val="es-AR"/>
        </w:rPr>
        <w:t xml:space="preserve"> </w:t>
      </w:r>
      <w:r w:rsidRPr="0061549C">
        <w:rPr>
          <w:rFonts w:ascii="Garamond" w:hAnsi="Garamond"/>
          <w:i w:val="0"/>
          <w:iCs/>
          <w:spacing w:val="-1"/>
          <w:sz w:val="24"/>
          <w:szCs w:val="24"/>
          <w:lang w:val="es-AR"/>
        </w:rPr>
        <w:t>del encargo</w:t>
      </w:r>
    </w:p>
    <w:p w14:paraId="337702C5" w14:textId="353E05AF" w:rsidR="00042D95" w:rsidRPr="0061549C" w:rsidRDefault="00042D95" w:rsidP="00042D95">
      <w:pPr>
        <w:tabs>
          <w:tab w:val="left" w:pos="-720"/>
        </w:tabs>
        <w:jc w:val="both"/>
        <w:rPr>
          <w:rFonts w:ascii="Garamond" w:hAnsi="Garamond"/>
          <w:spacing w:val="-3"/>
          <w:sz w:val="24"/>
          <w:szCs w:val="24"/>
          <w:lang w:val="es-ES_tradnl"/>
        </w:rPr>
      </w:pPr>
      <w:r w:rsidRPr="0061549C">
        <w:rPr>
          <w:rFonts w:ascii="Garamond" w:hAnsi="Garamond"/>
          <w:spacing w:val="-3"/>
          <w:sz w:val="24"/>
          <w:szCs w:val="24"/>
          <w:lang w:val="es-ES_tradnl"/>
        </w:rPr>
        <w:t xml:space="preserve">He sido contratado </w:t>
      </w:r>
      <w:r w:rsidR="0061549C" w:rsidRPr="0061549C">
        <w:rPr>
          <w:rFonts w:ascii="Garamond" w:hAnsi="Garamond"/>
          <w:spacing w:val="-3"/>
          <w:sz w:val="24"/>
          <w:szCs w:val="24"/>
          <w:lang w:val="es-ES_tradnl"/>
        </w:rPr>
        <w:t>por…</w:t>
      </w:r>
      <w:r w:rsidRPr="0061549C">
        <w:rPr>
          <w:rFonts w:ascii="Garamond" w:hAnsi="Garamond"/>
          <w:spacing w:val="-3"/>
          <w:sz w:val="24"/>
          <w:szCs w:val="24"/>
          <w:lang w:val="es-ES_tradnl"/>
        </w:rPr>
        <w:t>…….</w:t>
      </w:r>
      <w:r w:rsidRPr="0061549C">
        <w:rPr>
          <w:rStyle w:val="Refdenotaalpie"/>
          <w:rFonts w:ascii="Garamond" w:hAnsi="Garamond"/>
          <w:sz w:val="24"/>
          <w:szCs w:val="24"/>
        </w:rPr>
        <w:footnoteReference w:id="5"/>
      </w:r>
      <w:r w:rsidRPr="0061549C">
        <w:rPr>
          <w:rFonts w:ascii="Garamond" w:hAnsi="Garamond"/>
          <w:spacing w:val="-3"/>
          <w:sz w:val="24"/>
          <w:szCs w:val="24"/>
          <w:lang w:val="es-ES_tradnl"/>
        </w:rPr>
        <w:t xml:space="preserve"> (en adelante la “Sociedad”) para emitir un </w:t>
      </w:r>
      <w:r w:rsidRPr="0061549C">
        <w:rPr>
          <w:rFonts w:ascii="Garamond" w:hAnsi="Garamond"/>
          <w:sz w:val="24"/>
          <w:szCs w:val="24"/>
          <w:lang w:val="es-AR"/>
        </w:rPr>
        <w:t>informe de aseguramiento razonable</w:t>
      </w:r>
      <w:r w:rsidRPr="0061549C">
        <w:rPr>
          <w:rFonts w:ascii="Garamond" w:hAnsi="Garamond"/>
          <w:spacing w:val="-3"/>
          <w:sz w:val="24"/>
          <w:szCs w:val="24"/>
          <w:lang w:val="es-ES_tradnl"/>
        </w:rPr>
        <w:t xml:space="preserve"> sobre lo requerido por la administración Federal d</w:t>
      </w:r>
      <w:r w:rsidR="00343990">
        <w:rPr>
          <w:rFonts w:ascii="Garamond" w:hAnsi="Garamond"/>
          <w:spacing w:val="-3"/>
          <w:sz w:val="24"/>
          <w:szCs w:val="24"/>
          <w:lang w:val="es-ES_tradnl"/>
        </w:rPr>
        <w:t>e Ingresos Públicos (en adelante</w:t>
      </w:r>
      <w:r w:rsidRPr="0061549C">
        <w:rPr>
          <w:rFonts w:ascii="Garamond" w:hAnsi="Garamond"/>
          <w:spacing w:val="-3"/>
          <w:sz w:val="24"/>
          <w:szCs w:val="24"/>
          <w:lang w:val="es-ES_tradnl"/>
        </w:rPr>
        <w:t xml:space="preserve"> “la AFIP”) </w:t>
      </w:r>
      <w:r w:rsidRPr="00450267">
        <w:rPr>
          <w:rFonts w:ascii="Garamond" w:hAnsi="Garamond"/>
          <w:sz w:val="24"/>
          <w:szCs w:val="24"/>
          <w:lang w:val="es-ES_tradnl"/>
        </w:rPr>
        <w:t xml:space="preserve">en relación con </w:t>
      </w:r>
      <w:r w:rsidRPr="0061549C">
        <w:rPr>
          <w:rFonts w:ascii="Garamond" w:hAnsi="Garamond"/>
          <w:sz w:val="24"/>
          <w:szCs w:val="24"/>
          <w:lang w:val="es-ES_tradnl"/>
        </w:rPr>
        <w:t xml:space="preserve">los requerimientos referidos al beneficio contemplado en el segundo párrafo del </w:t>
      </w:r>
      <w:r w:rsidRPr="00450267">
        <w:rPr>
          <w:rFonts w:ascii="Garamond" w:hAnsi="Garamond"/>
          <w:sz w:val="24"/>
          <w:szCs w:val="24"/>
          <w:lang w:val="es-ES_tradnl"/>
        </w:rPr>
        <w:t>Art. 43 de la Ley del Impuesto al</w:t>
      </w:r>
      <w:r w:rsidR="00450267" w:rsidRPr="00450267">
        <w:rPr>
          <w:rFonts w:ascii="Garamond" w:hAnsi="Garamond"/>
          <w:sz w:val="24"/>
          <w:szCs w:val="24"/>
          <w:lang w:val="es-ES_tradnl"/>
        </w:rPr>
        <w:t xml:space="preserve"> Valor Agregado</w:t>
      </w:r>
      <w:r w:rsidRPr="0061549C">
        <w:rPr>
          <w:rFonts w:ascii="Garamond" w:hAnsi="Garamond"/>
          <w:sz w:val="24"/>
          <w:szCs w:val="24"/>
          <w:lang w:val="es-ES_tradnl"/>
        </w:rPr>
        <w:t xml:space="preserve"> sobre reintegro de créditos fiscales del Impuesto al Valor Agregado atribuibles a operaciones de exportación, a efectos de cumplir con las disposiciones previstas en el </w:t>
      </w:r>
      <w:r w:rsidRPr="00450267">
        <w:rPr>
          <w:rFonts w:ascii="Garamond" w:hAnsi="Garamond"/>
          <w:sz w:val="24"/>
          <w:szCs w:val="24"/>
          <w:lang w:val="es-ES_tradnl"/>
        </w:rPr>
        <w:t>segundo párrafo del artículo agregado a continuación del anteriormente citado artículo 43 de la Ley del Impuesto al Valor Agregado</w:t>
      </w:r>
      <w:r w:rsidR="0061549C" w:rsidRPr="00450267">
        <w:rPr>
          <w:rFonts w:ascii="Garamond" w:hAnsi="Garamond"/>
          <w:sz w:val="24"/>
          <w:szCs w:val="24"/>
          <w:lang w:val="es-ES_tradnl"/>
        </w:rPr>
        <w:t xml:space="preserve"> (t.o. 1997)</w:t>
      </w:r>
      <w:r w:rsidR="0061549C" w:rsidRPr="0061549C">
        <w:rPr>
          <w:rFonts w:ascii="Garamond" w:hAnsi="Garamond"/>
          <w:sz w:val="24"/>
          <w:szCs w:val="24"/>
          <w:lang w:val="es-ES_tradnl"/>
        </w:rPr>
        <w:t xml:space="preserve"> </w:t>
      </w:r>
      <w:r w:rsidRPr="0061549C">
        <w:rPr>
          <w:rFonts w:ascii="Garamond" w:hAnsi="Garamond"/>
          <w:sz w:val="24"/>
          <w:szCs w:val="24"/>
          <w:lang w:val="es-ES_tradnl"/>
        </w:rPr>
        <w:t>y</w:t>
      </w:r>
      <w:r w:rsidR="0061549C" w:rsidRPr="0061549C">
        <w:rPr>
          <w:rFonts w:ascii="Garamond" w:hAnsi="Garamond"/>
          <w:sz w:val="24"/>
          <w:szCs w:val="24"/>
          <w:lang w:val="es-ES_tradnl"/>
        </w:rPr>
        <w:t xml:space="preserve"> </w:t>
      </w:r>
      <w:r w:rsidRPr="0061549C">
        <w:rPr>
          <w:rFonts w:ascii="Garamond" w:hAnsi="Garamond"/>
          <w:sz w:val="24"/>
          <w:szCs w:val="24"/>
          <w:lang w:val="es-ES_tradnl"/>
        </w:rPr>
        <w:t>de</w:t>
      </w:r>
      <w:r w:rsidR="0061549C" w:rsidRPr="0061549C">
        <w:rPr>
          <w:rFonts w:ascii="Garamond" w:hAnsi="Garamond"/>
          <w:sz w:val="24"/>
          <w:szCs w:val="24"/>
          <w:lang w:val="es-ES_tradnl"/>
        </w:rPr>
        <w:t xml:space="preserve"> </w:t>
      </w:r>
      <w:r w:rsidRPr="0061549C">
        <w:rPr>
          <w:rFonts w:ascii="Garamond" w:hAnsi="Garamond"/>
          <w:sz w:val="24"/>
          <w:szCs w:val="24"/>
          <w:lang w:val="es-ES_tradnl"/>
        </w:rPr>
        <w:t>la</w:t>
      </w:r>
      <w:r w:rsidR="0061549C" w:rsidRPr="0061549C">
        <w:rPr>
          <w:rFonts w:ascii="Garamond" w:hAnsi="Garamond"/>
          <w:sz w:val="24"/>
          <w:szCs w:val="24"/>
          <w:lang w:val="es-ES_tradnl"/>
        </w:rPr>
        <w:t xml:space="preserve"> </w:t>
      </w:r>
      <w:r w:rsidRPr="00450267">
        <w:rPr>
          <w:rFonts w:ascii="Garamond" w:hAnsi="Garamond"/>
          <w:sz w:val="24"/>
          <w:szCs w:val="24"/>
          <w:lang w:val="es-ES_tradnl"/>
        </w:rPr>
        <w:t>Resolución</w:t>
      </w:r>
      <w:r w:rsidR="0061549C" w:rsidRPr="00450267">
        <w:rPr>
          <w:rFonts w:ascii="Garamond" w:hAnsi="Garamond"/>
          <w:sz w:val="24"/>
          <w:szCs w:val="24"/>
          <w:lang w:val="es-ES_tradnl"/>
        </w:rPr>
        <w:t xml:space="preserve"> General </w:t>
      </w:r>
      <w:r w:rsidR="00450267" w:rsidRPr="00450267">
        <w:rPr>
          <w:rFonts w:ascii="Garamond" w:hAnsi="Garamond"/>
          <w:sz w:val="24"/>
          <w:szCs w:val="24"/>
          <w:lang w:val="es-ES_tradnl"/>
        </w:rPr>
        <w:t xml:space="preserve">Nº </w:t>
      </w:r>
      <w:r w:rsidRPr="00450267">
        <w:rPr>
          <w:rFonts w:ascii="Garamond" w:hAnsi="Garamond"/>
          <w:sz w:val="24"/>
          <w:szCs w:val="24"/>
          <w:lang w:val="es-ES_tradnl"/>
        </w:rPr>
        <w:t>5173/2022</w:t>
      </w:r>
      <w:r w:rsidR="0061549C" w:rsidRPr="00450267">
        <w:rPr>
          <w:rFonts w:ascii="Garamond" w:hAnsi="Garamond"/>
          <w:sz w:val="24"/>
          <w:szCs w:val="24"/>
          <w:lang w:val="es-ES_tradnl"/>
        </w:rPr>
        <w:t xml:space="preserve"> </w:t>
      </w:r>
      <w:r w:rsidRPr="00450267">
        <w:rPr>
          <w:rFonts w:ascii="Garamond" w:hAnsi="Garamond"/>
          <w:sz w:val="24"/>
          <w:szCs w:val="24"/>
          <w:lang w:val="es-ES_tradnl"/>
        </w:rPr>
        <w:t>de</w:t>
      </w:r>
      <w:r w:rsidR="0061549C" w:rsidRPr="00450267">
        <w:rPr>
          <w:rFonts w:ascii="Garamond" w:hAnsi="Garamond"/>
          <w:sz w:val="24"/>
          <w:szCs w:val="24"/>
          <w:lang w:val="es-ES_tradnl"/>
        </w:rPr>
        <w:t xml:space="preserve"> </w:t>
      </w:r>
      <w:r w:rsidRPr="00450267">
        <w:rPr>
          <w:rFonts w:ascii="Garamond" w:hAnsi="Garamond"/>
          <w:sz w:val="24"/>
          <w:szCs w:val="24"/>
          <w:lang w:val="es-ES_tradnl"/>
        </w:rPr>
        <w:t xml:space="preserve">AFIP </w:t>
      </w:r>
      <w:r w:rsidR="0061549C" w:rsidRPr="00450267">
        <w:rPr>
          <w:rFonts w:ascii="Garamond" w:hAnsi="Garamond"/>
          <w:sz w:val="24"/>
          <w:szCs w:val="24"/>
          <w:lang w:val="es-ES_tradnl"/>
        </w:rPr>
        <w:t>(</w:t>
      </w:r>
      <w:r w:rsidR="00450267" w:rsidRPr="00450267">
        <w:rPr>
          <w:rFonts w:ascii="Garamond" w:hAnsi="Garamond"/>
          <w:sz w:val="24"/>
          <w:szCs w:val="24"/>
          <w:lang w:val="es-ES_tradnl"/>
        </w:rPr>
        <w:t xml:space="preserve">Anexo I, Capítulo F, </w:t>
      </w:r>
      <w:proofErr w:type="spellStart"/>
      <w:r w:rsidR="00450267" w:rsidRPr="00450267">
        <w:rPr>
          <w:rFonts w:ascii="Garamond" w:hAnsi="Garamond"/>
          <w:sz w:val="24"/>
          <w:szCs w:val="24"/>
          <w:lang w:val="es-ES_tradnl"/>
        </w:rPr>
        <w:t>Inc</w:t>
      </w:r>
      <w:proofErr w:type="spellEnd"/>
      <w:r w:rsidR="00450267" w:rsidRPr="00450267">
        <w:rPr>
          <w:rFonts w:ascii="Garamond" w:hAnsi="Garamond"/>
          <w:sz w:val="24"/>
          <w:szCs w:val="24"/>
          <w:lang w:val="es-ES_tradnl"/>
        </w:rPr>
        <w:t xml:space="preserve"> a</w:t>
      </w:r>
      <w:r w:rsidR="0061549C" w:rsidRPr="00450267">
        <w:rPr>
          <w:rFonts w:ascii="Garamond" w:hAnsi="Garamond"/>
          <w:sz w:val="24"/>
          <w:szCs w:val="24"/>
          <w:lang w:val="es-ES_tradnl"/>
        </w:rPr>
        <w:t>)</w:t>
      </w:r>
      <w:r w:rsidR="0070597A" w:rsidRPr="00450267">
        <w:rPr>
          <w:rFonts w:ascii="Garamond" w:hAnsi="Garamond"/>
          <w:sz w:val="24"/>
          <w:szCs w:val="24"/>
          <w:lang w:val="es-ES_tradnl"/>
        </w:rPr>
        <w:t>.</w:t>
      </w:r>
    </w:p>
    <w:p w14:paraId="77B20AB7" w14:textId="77777777" w:rsidR="00042D95" w:rsidRPr="0061549C" w:rsidRDefault="00042D95" w:rsidP="00042D95">
      <w:pPr>
        <w:tabs>
          <w:tab w:val="left" w:pos="-720"/>
        </w:tabs>
        <w:jc w:val="both"/>
        <w:rPr>
          <w:rFonts w:ascii="Garamond" w:hAnsi="Garamond"/>
          <w:spacing w:val="-3"/>
          <w:sz w:val="24"/>
          <w:szCs w:val="24"/>
          <w:lang w:val="es-ES_tradnl"/>
        </w:rPr>
      </w:pPr>
    </w:p>
    <w:p w14:paraId="1ACB92E4" w14:textId="2D7E9D7A" w:rsidR="00042D95" w:rsidRPr="0061549C" w:rsidRDefault="00042D95" w:rsidP="00042D95">
      <w:pPr>
        <w:suppressAutoHyphens/>
        <w:spacing w:line="230" w:lineRule="auto"/>
        <w:jc w:val="both"/>
        <w:rPr>
          <w:rFonts w:ascii="Garamond" w:hAnsi="Garamond"/>
          <w:sz w:val="24"/>
          <w:szCs w:val="24"/>
          <w:lang w:val="es-ES_tradnl"/>
        </w:rPr>
      </w:pPr>
      <w:r w:rsidRPr="0061549C">
        <w:rPr>
          <w:rFonts w:ascii="Garamond" w:hAnsi="Garamond"/>
          <w:sz w:val="24"/>
          <w:szCs w:val="24"/>
          <w:lang w:val="es-ES_tradnl"/>
        </w:rPr>
        <w:t xml:space="preserve">En lo que es materia de mi competencia, he revisado la información referida al monto de créditos fiscales del Impuesto al Valor Agregado </w:t>
      </w:r>
      <w:r w:rsidRPr="0061549C">
        <w:rPr>
          <w:rFonts w:ascii="Garamond" w:hAnsi="Garamond"/>
          <w:spacing w:val="-3"/>
          <w:sz w:val="24"/>
          <w:szCs w:val="24"/>
          <w:lang w:val="es-ES_tradnl"/>
        </w:rPr>
        <w:t xml:space="preserve">la Sociedad, </w:t>
      </w:r>
      <w:r w:rsidRPr="0061549C">
        <w:rPr>
          <w:rFonts w:ascii="Garamond" w:hAnsi="Garamond"/>
          <w:sz w:val="24"/>
          <w:szCs w:val="24"/>
          <w:lang w:val="es-ES_tradnl"/>
        </w:rPr>
        <w:t xml:space="preserve">derivado de adquisiciones destinadas a operaciones de exportación correspondientes al mes </w:t>
      </w:r>
      <w:r w:rsidR="0061549C" w:rsidRPr="0061549C">
        <w:rPr>
          <w:rFonts w:ascii="Garamond" w:hAnsi="Garamond"/>
          <w:sz w:val="24"/>
          <w:szCs w:val="24"/>
          <w:lang w:val="es-ES_tradnl"/>
        </w:rPr>
        <w:t>de…</w:t>
      </w:r>
      <w:r w:rsidRPr="0061549C">
        <w:rPr>
          <w:rFonts w:ascii="Garamond" w:hAnsi="Garamond"/>
          <w:sz w:val="24"/>
          <w:szCs w:val="24"/>
          <w:lang w:val="es-ES_tradnl"/>
        </w:rPr>
        <w:t>……….</w:t>
      </w:r>
      <w:r w:rsidR="0061549C" w:rsidRPr="0061549C">
        <w:rPr>
          <w:rFonts w:ascii="Garamond" w:hAnsi="Garamond"/>
          <w:sz w:val="24"/>
          <w:szCs w:val="24"/>
          <w:lang w:val="es-ES_tradnl"/>
        </w:rPr>
        <w:t>de…</w:t>
      </w:r>
      <w:r w:rsidRPr="0061549C">
        <w:rPr>
          <w:rFonts w:ascii="Garamond" w:hAnsi="Garamond"/>
          <w:sz w:val="24"/>
          <w:szCs w:val="24"/>
          <w:lang w:val="es-ES_tradnl"/>
        </w:rPr>
        <w:t xml:space="preserve">…….por un total de  </w:t>
      </w:r>
      <w:r w:rsidR="0061549C" w:rsidRPr="0061549C">
        <w:rPr>
          <w:rFonts w:ascii="Garamond" w:hAnsi="Garamond"/>
          <w:sz w:val="24"/>
          <w:szCs w:val="24"/>
          <w:lang w:val="es-ES_tradnl"/>
        </w:rPr>
        <w:t>$…</w:t>
      </w:r>
      <w:r w:rsidRPr="0061549C">
        <w:rPr>
          <w:rFonts w:ascii="Garamond" w:hAnsi="Garamond"/>
          <w:sz w:val="24"/>
          <w:szCs w:val="24"/>
          <w:lang w:val="es-ES_tradnl"/>
        </w:rPr>
        <w:t xml:space="preserve">………. </w:t>
      </w:r>
      <w:r w:rsidRPr="0061549C">
        <w:rPr>
          <w:rStyle w:val="Refdenotaalpie"/>
          <w:rFonts w:ascii="Garamond" w:hAnsi="Garamond"/>
          <w:sz w:val="24"/>
          <w:szCs w:val="24"/>
        </w:rPr>
        <w:footnoteReference w:id="6"/>
      </w:r>
      <w:r w:rsidRPr="0061549C">
        <w:rPr>
          <w:rFonts w:ascii="Garamond" w:hAnsi="Garamond"/>
          <w:sz w:val="24"/>
          <w:szCs w:val="24"/>
          <w:lang w:val="es-ES_tradnl"/>
        </w:rPr>
        <w:t xml:space="preserve"> según </w:t>
      </w:r>
      <w:r w:rsidRPr="00C116B1">
        <w:rPr>
          <w:rFonts w:ascii="Garamond" w:hAnsi="Garamond"/>
          <w:sz w:val="24"/>
          <w:szCs w:val="24"/>
          <w:lang w:val="es-ES_tradnl"/>
        </w:rPr>
        <w:t xml:space="preserve">surge del </w:t>
      </w:r>
      <w:r w:rsidR="00C116B1" w:rsidRPr="00C116B1">
        <w:rPr>
          <w:rFonts w:ascii="Garamond" w:hAnsi="Garamond"/>
          <w:sz w:val="24"/>
          <w:szCs w:val="24"/>
          <w:lang w:val="es-ES_tradnl"/>
        </w:rPr>
        <w:t>formulario N° ……</w:t>
      </w:r>
      <w:r w:rsidRPr="00C116B1">
        <w:rPr>
          <w:rFonts w:ascii="Garamond" w:hAnsi="Garamond"/>
          <w:sz w:val="24"/>
          <w:szCs w:val="24"/>
          <w:lang w:val="es-ES_tradnl"/>
        </w:rPr>
        <w:t xml:space="preserve"> adjunto.</w:t>
      </w:r>
      <w:r w:rsidRPr="0061549C">
        <w:rPr>
          <w:rFonts w:ascii="Garamond" w:hAnsi="Garamond"/>
          <w:sz w:val="24"/>
          <w:szCs w:val="24"/>
          <w:lang w:val="es-ES_tradnl"/>
        </w:rPr>
        <w:t xml:space="preserve"> </w:t>
      </w:r>
    </w:p>
    <w:p w14:paraId="0ECF0049" w14:textId="77777777" w:rsidR="00042D95" w:rsidRPr="0061549C" w:rsidRDefault="00042D95" w:rsidP="00042D95">
      <w:pPr>
        <w:suppressAutoHyphens/>
        <w:spacing w:line="230" w:lineRule="auto"/>
        <w:jc w:val="both"/>
        <w:rPr>
          <w:rFonts w:ascii="Garamond" w:hAnsi="Garamond"/>
          <w:sz w:val="24"/>
          <w:szCs w:val="24"/>
          <w:lang w:val="es-ES_tradnl"/>
        </w:rPr>
      </w:pPr>
    </w:p>
    <w:p w14:paraId="50DE5D8B" w14:textId="1622011F" w:rsidR="0061549C" w:rsidRPr="0061549C" w:rsidRDefault="0061549C" w:rsidP="0061549C">
      <w:pPr>
        <w:tabs>
          <w:tab w:val="left" w:pos="-720"/>
        </w:tabs>
        <w:jc w:val="both"/>
        <w:rPr>
          <w:rFonts w:ascii="Garamond" w:hAnsi="Garamond"/>
          <w:spacing w:val="-3"/>
          <w:sz w:val="24"/>
          <w:szCs w:val="24"/>
          <w:lang w:val="es-ES_tradnl"/>
        </w:rPr>
      </w:pPr>
      <w:r w:rsidRPr="0061549C">
        <w:rPr>
          <w:rFonts w:ascii="Garamond" w:hAnsi="Garamond"/>
          <w:spacing w:val="-3"/>
          <w:sz w:val="24"/>
          <w:szCs w:val="24"/>
          <w:lang w:val="es-ES_tradnl"/>
        </w:rPr>
        <w:t xml:space="preserve">Dicha información </w:t>
      </w:r>
      <w:r w:rsidRPr="0061549C">
        <w:rPr>
          <w:rFonts w:ascii="Garamond" w:hAnsi="Garamond"/>
          <w:sz w:val="24"/>
          <w:szCs w:val="24"/>
          <w:lang w:val="es-ES_tradnl"/>
        </w:rPr>
        <w:t xml:space="preserve">que fue preparada  íntegramente por la Sociedad </w:t>
      </w:r>
      <w:r w:rsidRPr="0061549C">
        <w:rPr>
          <w:rFonts w:ascii="Garamond" w:hAnsi="Garamond"/>
          <w:spacing w:val="-3"/>
          <w:sz w:val="24"/>
          <w:szCs w:val="24"/>
          <w:lang w:val="es-ES_tradnl"/>
        </w:rPr>
        <w:t>ha sido firmada/inicialada por mí para propósitos de identificación solamente, y en adelante, referida como “la Información objeto del encargo”.</w:t>
      </w:r>
    </w:p>
    <w:p w14:paraId="3238C844" w14:textId="77777777" w:rsidR="00C56EE0" w:rsidRPr="0061549C" w:rsidRDefault="00C56EE0" w:rsidP="002438CF">
      <w:pPr>
        <w:jc w:val="both"/>
        <w:rPr>
          <w:rFonts w:ascii="Garamond" w:eastAsia="Arial" w:hAnsi="Garamond" w:cs="Arial"/>
          <w:sz w:val="24"/>
          <w:szCs w:val="24"/>
          <w:lang w:val="es-AR"/>
        </w:rPr>
      </w:pPr>
    </w:p>
    <w:p w14:paraId="7BD53003" w14:textId="4B02CE57" w:rsidR="00C56EE0" w:rsidRPr="006519EE" w:rsidRDefault="006519EE" w:rsidP="006519EE">
      <w:pPr>
        <w:pStyle w:val="Ttulo1"/>
        <w:ind w:left="0"/>
        <w:jc w:val="both"/>
        <w:rPr>
          <w:rFonts w:ascii="Garamond" w:hAnsi="Garamond"/>
          <w:b w:val="0"/>
        </w:rPr>
      </w:pPr>
      <w:r w:rsidRPr="006519EE">
        <w:rPr>
          <w:rFonts w:ascii="Garamond" w:hAnsi="Garamond"/>
          <w:iCs/>
          <w:spacing w:val="-1"/>
          <w:sz w:val="24"/>
          <w:szCs w:val="24"/>
          <w:u w:val="none"/>
          <w:lang w:val="es-AR"/>
        </w:rPr>
        <w:t>Responsabilidad de la Dirección</w:t>
      </w:r>
      <w:r>
        <w:rPr>
          <w:rStyle w:val="Refdenotaalpie"/>
          <w:rFonts w:ascii="Garamond" w:hAnsi="Garamond"/>
          <w:b w:val="0"/>
        </w:rPr>
        <w:footnoteReference w:id="7"/>
      </w:r>
    </w:p>
    <w:p w14:paraId="6366594E" w14:textId="255536A7" w:rsidR="008A787E" w:rsidRDefault="006519EE" w:rsidP="00042D95">
      <w:pPr>
        <w:pStyle w:val="Textoindependiente"/>
        <w:ind w:left="0"/>
        <w:jc w:val="both"/>
        <w:rPr>
          <w:rFonts w:ascii="Garamond" w:hAnsi="Garamond"/>
          <w:sz w:val="24"/>
          <w:szCs w:val="24"/>
          <w:lang w:val="es-AR"/>
        </w:rPr>
      </w:pPr>
      <w:r>
        <w:rPr>
          <w:rFonts w:ascii="Garamond" w:hAnsi="Garamond"/>
          <w:sz w:val="24"/>
          <w:szCs w:val="24"/>
          <w:lang w:val="es-AR"/>
        </w:rPr>
        <w:t>La Dirección</w:t>
      </w:r>
      <w:r w:rsidR="0061549C" w:rsidRPr="0061549C">
        <w:rPr>
          <w:rStyle w:val="Refdenotaalpie"/>
          <w:rFonts w:ascii="Garamond" w:hAnsi="Garamond"/>
          <w:sz w:val="24"/>
          <w:szCs w:val="24"/>
        </w:rPr>
        <w:footnoteReference w:id="8"/>
      </w:r>
      <w:r w:rsidR="008A787E" w:rsidRPr="0061549C">
        <w:rPr>
          <w:rFonts w:ascii="Garamond" w:hAnsi="Garamond"/>
          <w:sz w:val="24"/>
          <w:szCs w:val="24"/>
          <w:lang w:val="es-AR"/>
        </w:rPr>
        <w:t xml:space="preserve"> de </w:t>
      </w:r>
      <w:r w:rsidR="00042D95" w:rsidRPr="0061549C">
        <w:rPr>
          <w:rFonts w:ascii="Garamond" w:hAnsi="Garamond"/>
          <w:bCs/>
          <w:sz w:val="24"/>
          <w:szCs w:val="24"/>
          <w:lang w:val="es-ES_tradnl"/>
        </w:rPr>
        <w:t xml:space="preserve">XYZ </w:t>
      </w:r>
      <w:r w:rsidR="008A787E" w:rsidRPr="0061549C">
        <w:rPr>
          <w:rFonts w:ascii="Garamond" w:hAnsi="Garamond"/>
          <w:sz w:val="24"/>
          <w:szCs w:val="24"/>
          <w:lang w:val="es-AR"/>
        </w:rPr>
        <w:t xml:space="preserve">es responsable, de la preparación y presentación de la información objeto del encargo, </w:t>
      </w:r>
      <w:r w:rsidR="00B51DF7" w:rsidRPr="0061549C">
        <w:rPr>
          <w:rFonts w:ascii="Garamond" w:hAnsi="Garamond"/>
          <w:sz w:val="24"/>
          <w:szCs w:val="24"/>
          <w:lang w:val="es-AR"/>
        </w:rPr>
        <w:t>de acuerdo con los lineamientos establecidos</w:t>
      </w:r>
      <w:r w:rsidR="008A787E" w:rsidRPr="0061549C">
        <w:rPr>
          <w:rFonts w:ascii="Garamond" w:hAnsi="Garamond"/>
          <w:sz w:val="24"/>
          <w:szCs w:val="24"/>
          <w:lang w:val="es-AR"/>
        </w:rPr>
        <w:t xml:space="preserve"> </w:t>
      </w:r>
      <w:r w:rsidR="00B51DF7" w:rsidRPr="0061549C">
        <w:rPr>
          <w:rFonts w:ascii="Garamond" w:hAnsi="Garamond"/>
          <w:sz w:val="24"/>
          <w:szCs w:val="24"/>
          <w:lang w:val="es-AR"/>
        </w:rPr>
        <w:t>en</w:t>
      </w:r>
      <w:r w:rsidR="009A5741" w:rsidRPr="0061549C">
        <w:rPr>
          <w:rFonts w:ascii="Garamond" w:hAnsi="Garamond"/>
          <w:sz w:val="24"/>
          <w:szCs w:val="24"/>
          <w:lang w:val="es-AR"/>
        </w:rPr>
        <w:t xml:space="preserve"> la</w:t>
      </w:r>
      <w:r w:rsidR="00042D95" w:rsidRPr="0061549C">
        <w:rPr>
          <w:rFonts w:ascii="Garamond" w:hAnsi="Garamond" w:cs="Arial"/>
          <w:sz w:val="24"/>
          <w:szCs w:val="24"/>
          <w:lang w:val="es-AR"/>
        </w:rPr>
        <w:t xml:space="preserve"> </w:t>
      </w:r>
      <w:r w:rsidR="0061549C" w:rsidRPr="0061549C">
        <w:rPr>
          <w:rFonts w:ascii="Garamond" w:hAnsi="Garamond" w:cs="Arial"/>
          <w:sz w:val="24"/>
          <w:szCs w:val="24"/>
          <w:lang w:val="es-AR"/>
        </w:rPr>
        <w:t xml:space="preserve">RG 5173/2022 </w:t>
      </w:r>
      <w:r w:rsidR="00042D95" w:rsidRPr="0061549C">
        <w:rPr>
          <w:rFonts w:ascii="Garamond" w:hAnsi="Garamond" w:cs="Arial"/>
          <w:sz w:val="24"/>
          <w:szCs w:val="24"/>
          <w:lang w:val="es-AR"/>
        </w:rPr>
        <w:t>de</w:t>
      </w:r>
      <w:r w:rsidR="0061549C" w:rsidRPr="0061549C">
        <w:rPr>
          <w:rFonts w:ascii="Garamond" w:hAnsi="Garamond" w:cs="Arial"/>
          <w:sz w:val="24"/>
          <w:szCs w:val="24"/>
          <w:lang w:val="es-AR"/>
        </w:rPr>
        <w:t xml:space="preserve"> AFIP </w:t>
      </w:r>
      <w:r w:rsidR="00042D95" w:rsidRPr="0061549C">
        <w:rPr>
          <w:rFonts w:ascii="Garamond" w:hAnsi="Garamond" w:cs="Arial"/>
          <w:sz w:val="24"/>
          <w:szCs w:val="24"/>
          <w:lang w:val="es-AR"/>
        </w:rPr>
        <w:t>(</w:t>
      </w:r>
      <w:r w:rsidR="0061549C" w:rsidRPr="0061549C">
        <w:rPr>
          <w:rFonts w:ascii="Garamond" w:hAnsi="Garamond" w:cs="Arial"/>
          <w:sz w:val="24"/>
          <w:szCs w:val="24"/>
          <w:lang w:val="es-AR"/>
        </w:rPr>
        <w:t>Capítulo F, Inc A)</w:t>
      </w:r>
      <w:r w:rsidR="0061549C" w:rsidRPr="0061549C">
        <w:rPr>
          <w:rFonts w:ascii="Garamond" w:hAnsi="Garamond"/>
          <w:sz w:val="24"/>
          <w:szCs w:val="24"/>
          <w:lang w:val="es-AR"/>
        </w:rPr>
        <w:t xml:space="preserve">. </w:t>
      </w:r>
      <w:r w:rsidR="00B51DF7" w:rsidRPr="0061549C">
        <w:rPr>
          <w:rFonts w:ascii="Garamond" w:hAnsi="Garamond"/>
          <w:sz w:val="24"/>
          <w:szCs w:val="24"/>
          <w:lang w:val="es-AR"/>
        </w:rPr>
        <w:t>Esta responsabilidad incluye el diseño, implementación y mantenimiento de los controles in</w:t>
      </w:r>
      <w:r>
        <w:rPr>
          <w:rFonts w:ascii="Garamond" w:hAnsi="Garamond"/>
          <w:sz w:val="24"/>
          <w:szCs w:val="24"/>
          <w:lang w:val="es-AR"/>
        </w:rPr>
        <w:t>ternos que la Dirección</w:t>
      </w:r>
      <w:r w:rsidRPr="0061549C">
        <w:rPr>
          <w:rStyle w:val="Refdenotaalpie"/>
          <w:rFonts w:ascii="Garamond" w:hAnsi="Garamond"/>
          <w:sz w:val="24"/>
          <w:szCs w:val="24"/>
        </w:rPr>
        <w:footnoteReference w:id="9"/>
      </w:r>
      <w:r>
        <w:rPr>
          <w:rFonts w:ascii="Garamond" w:hAnsi="Garamond"/>
          <w:sz w:val="24"/>
          <w:szCs w:val="24"/>
          <w:lang w:val="es-AR"/>
        </w:rPr>
        <w:t xml:space="preserve"> </w:t>
      </w:r>
      <w:r w:rsidR="00B51DF7" w:rsidRPr="0061549C">
        <w:rPr>
          <w:rFonts w:ascii="Garamond" w:hAnsi="Garamond"/>
          <w:sz w:val="24"/>
          <w:szCs w:val="24"/>
          <w:lang w:val="es-AR"/>
        </w:rPr>
        <w:t>considere necesarios para que la información esté libre de incorrecciones significativas</w:t>
      </w:r>
      <w:r w:rsidR="005F35F6" w:rsidRPr="0061549C">
        <w:rPr>
          <w:rFonts w:ascii="Garamond" w:hAnsi="Garamond"/>
          <w:sz w:val="24"/>
          <w:szCs w:val="24"/>
          <w:lang w:val="es-AR"/>
        </w:rPr>
        <w:t>.</w:t>
      </w:r>
    </w:p>
    <w:p w14:paraId="5FE37A7B" w14:textId="77777777" w:rsidR="00485A77" w:rsidRPr="0061549C" w:rsidRDefault="00485A77" w:rsidP="00042D95">
      <w:pPr>
        <w:pStyle w:val="Textoindependiente"/>
        <w:ind w:left="0"/>
        <w:jc w:val="both"/>
        <w:rPr>
          <w:rFonts w:ascii="Garamond" w:hAnsi="Garamond"/>
          <w:spacing w:val="-1"/>
          <w:sz w:val="24"/>
          <w:szCs w:val="24"/>
          <w:lang w:val="es-AR"/>
        </w:rPr>
      </w:pPr>
    </w:p>
    <w:p w14:paraId="22067A7E" w14:textId="04EBDC2F" w:rsidR="008A787E" w:rsidRPr="0061549C" w:rsidRDefault="008A787E" w:rsidP="002438CF">
      <w:pPr>
        <w:jc w:val="both"/>
        <w:rPr>
          <w:rFonts w:ascii="Garamond" w:eastAsia="Arial" w:hAnsi="Garamond" w:cs="Arial"/>
          <w:sz w:val="24"/>
          <w:szCs w:val="24"/>
          <w:lang w:val="es-AR"/>
        </w:rPr>
      </w:pPr>
    </w:p>
    <w:p w14:paraId="62A5F675" w14:textId="0FDCC43C" w:rsidR="003E2107" w:rsidRDefault="00C56EE0" w:rsidP="003E2107">
      <w:pPr>
        <w:pStyle w:val="Textoindependiente"/>
        <w:ind w:left="0"/>
        <w:jc w:val="both"/>
        <w:rPr>
          <w:rFonts w:ascii="Garamond" w:hAnsi="Garamond"/>
          <w:spacing w:val="-2"/>
          <w:sz w:val="24"/>
          <w:szCs w:val="24"/>
          <w:lang w:val="es-AR"/>
        </w:rPr>
      </w:pPr>
      <w:r w:rsidRPr="0061549C">
        <w:rPr>
          <w:rFonts w:ascii="Garamond" w:hAnsi="Garamond"/>
          <w:sz w:val="24"/>
          <w:szCs w:val="24"/>
          <w:lang w:val="es-AR"/>
        </w:rPr>
        <w:lastRenderedPageBreak/>
        <w:t>La</w:t>
      </w:r>
      <w:r w:rsidRPr="0061549C">
        <w:rPr>
          <w:rFonts w:ascii="Garamond" w:hAnsi="Garamond"/>
          <w:spacing w:val="29"/>
          <w:sz w:val="24"/>
          <w:szCs w:val="24"/>
          <w:lang w:val="es-AR"/>
        </w:rPr>
        <w:t xml:space="preserve"> </w:t>
      </w:r>
      <w:r w:rsidR="006519EE">
        <w:rPr>
          <w:rFonts w:ascii="Garamond" w:hAnsi="Garamond"/>
          <w:sz w:val="24"/>
          <w:szCs w:val="24"/>
          <w:lang w:val="es-AR"/>
        </w:rPr>
        <w:t>Dirección</w:t>
      </w:r>
      <w:r w:rsidR="006519EE" w:rsidRPr="0061549C">
        <w:rPr>
          <w:rStyle w:val="Refdenotaalpie"/>
          <w:rFonts w:ascii="Garamond" w:hAnsi="Garamond"/>
          <w:sz w:val="24"/>
          <w:szCs w:val="24"/>
        </w:rPr>
        <w:footnoteReference w:id="10"/>
      </w:r>
      <w:r w:rsidR="006519EE" w:rsidRPr="0061549C">
        <w:rPr>
          <w:rFonts w:ascii="Garamond" w:hAnsi="Garamond"/>
          <w:sz w:val="24"/>
          <w:szCs w:val="24"/>
          <w:lang w:val="es-AR"/>
        </w:rPr>
        <w:t xml:space="preserve"> </w:t>
      </w:r>
      <w:r w:rsidRPr="0061549C">
        <w:rPr>
          <w:rFonts w:ascii="Garamond" w:hAnsi="Garamond"/>
          <w:sz w:val="24"/>
          <w:szCs w:val="24"/>
          <w:lang w:val="es-AR"/>
        </w:rPr>
        <w:t>es</w:t>
      </w:r>
      <w:r w:rsidRPr="0061549C">
        <w:rPr>
          <w:rFonts w:ascii="Garamond" w:hAnsi="Garamond"/>
          <w:spacing w:val="28"/>
          <w:sz w:val="24"/>
          <w:szCs w:val="24"/>
          <w:lang w:val="es-AR"/>
        </w:rPr>
        <w:t xml:space="preserve"> </w:t>
      </w:r>
      <w:r w:rsidRPr="0061549C">
        <w:rPr>
          <w:rFonts w:ascii="Garamond" w:hAnsi="Garamond"/>
          <w:spacing w:val="-1"/>
          <w:sz w:val="24"/>
          <w:szCs w:val="24"/>
          <w:lang w:val="es-AR"/>
        </w:rPr>
        <w:t>también</w:t>
      </w:r>
      <w:r w:rsidRPr="0061549C">
        <w:rPr>
          <w:rFonts w:ascii="Garamond" w:hAnsi="Garamond"/>
          <w:spacing w:val="30"/>
          <w:sz w:val="24"/>
          <w:szCs w:val="24"/>
          <w:lang w:val="es-AR"/>
        </w:rPr>
        <w:t xml:space="preserve"> </w:t>
      </w:r>
      <w:r w:rsidRPr="0061549C">
        <w:rPr>
          <w:rFonts w:ascii="Garamond" w:hAnsi="Garamond"/>
          <w:spacing w:val="-1"/>
          <w:sz w:val="24"/>
          <w:szCs w:val="24"/>
          <w:lang w:val="es-AR"/>
        </w:rPr>
        <w:t>responsable</w:t>
      </w:r>
      <w:r w:rsidRPr="0061549C">
        <w:rPr>
          <w:rFonts w:ascii="Garamond" w:hAnsi="Garamond"/>
          <w:spacing w:val="30"/>
          <w:sz w:val="24"/>
          <w:szCs w:val="24"/>
          <w:lang w:val="es-AR"/>
        </w:rPr>
        <w:t xml:space="preserve"> </w:t>
      </w:r>
      <w:r w:rsidRPr="0061549C">
        <w:rPr>
          <w:rFonts w:ascii="Garamond" w:hAnsi="Garamond"/>
          <w:spacing w:val="-2"/>
          <w:sz w:val="24"/>
          <w:szCs w:val="24"/>
          <w:lang w:val="es-AR"/>
        </w:rPr>
        <w:t>por</w:t>
      </w:r>
      <w:r w:rsidRPr="0061549C">
        <w:rPr>
          <w:rFonts w:ascii="Garamond" w:hAnsi="Garamond"/>
          <w:spacing w:val="31"/>
          <w:sz w:val="24"/>
          <w:szCs w:val="24"/>
          <w:lang w:val="es-AR"/>
        </w:rPr>
        <w:t xml:space="preserve"> </w:t>
      </w:r>
      <w:r w:rsidRPr="0061549C">
        <w:rPr>
          <w:rFonts w:ascii="Garamond" w:hAnsi="Garamond"/>
          <w:spacing w:val="-1"/>
          <w:sz w:val="24"/>
          <w:szCs w:val="24"/>
          <w:lang w:val="es-AR"/>
        </w:rPr>
        <w:t>la</w:t>
      </w:r>
      <w:r w:rsidRPr="0061549C">
        <w:rPr>
          <w:rFonts w:ascii="Garamond" w:hAnsi="Garamond"/>
          <w:spacing w:val="28"/>
          <w:sz w:val="24"/>
          <w:szCs w:val="24"/>
          <w:lang w:val="es-AR"/>
        </w:rPr>
        <w:t xml:space="preserve"> </w:t>
      </w:r>
      <w:r w:rsidRPr="0061549C">
        <w:rPr>
          <w:rFonts w:ascii="Garamond" w:hAnsi="Garamond"/>
          <w:spacing w:val="-1"/>
          <w:sz w:val="24"/>
          <w:szCs w:val="24"/>
          <w:lang w:val="es-AR"/>
        </w:rPr>
        <w:t>prevención</w:t>
      </w:r>
      <w:r w:rsidRPr="0061549C">
        <w:rPr>
          <w:rFonts w:ascii="Garamond" w:hAnsi="Garamond"/>
          <w:spacing w:val="30"/>
          <w:sz w:val="24"/>
          <w:szCs w:val="24"/>
          <w:lang w:val="es-AR"/>
        </w:rPr>
        <w:t xml:space="preserve"> </w:t>
      </w:r>
      <w:r w:rsidRPr="0061549C">
        <w:rPr>
          <w:rFonts w:ascii="Garamond" w:hAnsi="Garamond"/>
          <w:sz w:val="24"/>
          <w:szCs w:val="24"/>
          <w:lang w:val="es-AR"/>
        </w:rPr>
        <w:t>y</w:t>
      </w:r>
      <w:r w:rsidRPr="0061549C">
        <w:rPr>
          <w:rFonts w:ascii="Garamond" w:hAnsi="Garamond"/>
          <w:spacing w:val="28"/>
          <w:sz w:val="24"/>
          <w:szCs w:val="24"/>
          <w:lang w:val="es-AR"/>
        </w:rPr>
        <w:t xml:space="preserve"> </w:t>
      </w:r>
      <w:r w:rsidRPr="0061549C">
        <w:rPr>
          <w:rFonts w:ascii="Garamond" w:hAnsi="Garamond"/>
          <w:spacing w:val="-1"/>
          <w:sz w:val="24"/>
          <w:szCs w:val="24"/>
          <w:lang w:val="es-AR"/>
        </w:rPr>
        <w:t>detección</w:t>
      </w:r>
      <w:r w:rsidRPr="0061549C">
        <w:rPr>
          <w:rFonts w:ascii="Garamond" w:hAnsi="Garamond"/>
          <w:spacing w:val="30"/>
          <w:sz w:val="24"/>
          <w:szCs w:val="24"/>
          <w:lang w:val="es-AR"/>
        </w:rPr>
        <w:t xml:space="preserve"> </w:t>
      </w:r>
      <w:r w:rsidRPr="0061549C">
        <w:rPr>
          <w:rFonts w:ascii="Garamond" w:hAnsi="Garamond"/>
          <w:sz w:val="24"/>
          <w:szCs w:val="24"/>
          <w:lang w:val="es-AR"/>
        </w:rPr>
        <w:t>de</w:t>
      </w:r>
      <w:r w:rsidRPr="0061549C">
        <w:rPr>
          <w:rFonts w:ascii="Garamond" w:hAnsi="Garamond"/>
          <w:spacing w:val="28"/>
          <w:sz w:val="24"/>
          <w:szCs w:val="24"/>
          <w:lang w:val="es-AR"/>
        </w:rPr>
        <w:t xml:space="preserve"> </w:t>
      </w:r>
      <w:r w:rsidRPr="0061549C">
        <w:rPr>
          <w:rFonts w:ascii="Garamond" w:hAnsi="Garamond"/>
          <w:spacing w:val="-1"/>
          <w:sz w:val="24"/>
          <w:szCs w:val="24"/>
          <w:lang w:val="es-AR"/>
        </w:rPr>
        <w:t>fraude</w:t>
      </w:r>
      <w:r w:rsidRPr="0061549C">
        <w:rPr>
          <w:rFonts w:ascii="Garamond" w:hAnsi="Garamond"/>
          <w:spacing w:val="30"/>
          <w:sz w:val="24"/>
          <w:szCs w:val="24"/>
          <w:lang w:val="es-AR"/>
        </w:rPr>
        <w:t xml:space="preserve"> </w:t>
      </w:r>
      <w:r w:rsidRPr="0061549C">
        <w:rPr>
          <w:rFonts w:ascii="Garamond" w:hAnsi="Garamond"/>
          <w:sz w:val="24"/>
          <w:szCs w:val="24"/>
          <w:lang w:val="es-AR"/>
        </w:rPr>
        <w:t>y</w:t>
      </w:r>
      <w:r w:rsidRPr="0061549C">
        <w:rPr>
          <w:rFonts w:ascii="Garamond" w:hAnsi="Garamond"/>
          <w:spacing w:val="28"/>
          <w:sz w:val="24"/>
          <w:szCs w:val="24"/>
          <w:lang w:val="es-AR"/>
        </w:rPr>
        <w:t xml:space="preserve"> </w:t>
      </w:r>
      <w:r w:rsidRPr="0061549C">
        <w:rPr>
          <w:rFonts w:ascii="Garamond" w:hAnsi="Garamond"/>
          <w:spacing w:val="-1"/>
          <w:sz w:val="24"/>
          <w:szCs w:val="24"/>
          <w:lang w:val="es-AR"/>
        </w:rPr>
        <w:t>por</w:t>
      </w:r>
      <w:r w:rsidRPr="0061549C">
        <w:rPr>
          <w:rFonts w:ascii="Garamond" w:hAnsi="Garamond"/>
          <w:spacing w:val="29"/>
          <w:sz w:val="24"/>
          <w:szCs w:val="24"/>
          <w:lang w:val="es-AR"/>
        </w:rPr>
        <w:t xml:space="preserve"> </w:t>
      </w:r>
      <w:r w:rsidRPr="0061549C">
        <w:rPr>
          <w:rFonts w:ascii="Garamond" w:hAnsi="Garamond"/>
          <w:spacing w:val="-2"/>
          <w:sz w:val="24"/>
          <w:szCs w:val="24"/>
          <w:lang w:val="es-AR"/>
        </w:rPr>
        <w:t>el</w:t>
      </w:r>
      <w:r w:rsidRPr="0061549C">
        <w:rPr>
          <w:rFonts w:ascii="Garamond" w:hAnsi="Garamond"/>
          <w:spacing w:val="69"/>
          <w:sz w:val="24"/>
          <w:szCs w:val="24"/>
          <w:lang w:val="es-AR"/>
        </w:rPr>
        <w:t xml:space="preserve"> </w:t>
      </w:r>
      <w:r w:rsidRPr="0061549C">
        <w:rPr>
          <w:rFonts w:ascii="Garamond" w:hAnsi="Garamond"/>
          <w:spacing w:val="-1"/>
          <w:sz w:val="24"/>
          <w:szCs w:val="24"/>
          <w:lang w:val="es-AR"/>
        </w:rPr>
        <w:t>cumplimiento</w:t>
      </w:r>
      <w:r w:rsidRPr="0061549C">
        <w:rPr>
          <w:rFonts w:ascii="Garamond" w:hAnsi="Garamond"/>
          <w:spacing w:val="29"/>
          <w:sz w:val="24"/>
          <w:szCs w:val="24"/>
          <w:lang w:val="es-AR"/>
        </w:rPr>
        <w:t xml:space="preserve"> </w:t>
      </w:r>
      <w:r w:rsidR="00740356" w:rsidRPr="0061549C">
        <w:rPr>
          <w:rFonts w:ascii="Garamond" w:hAnsi="Garamond"/>
          <w:sz w:val="24"/>
          <w:szCs w:val="24"/>
          <w:lang w:val="es-AR"/>
        </w:rPr>
        <w:t>de</w:t>
      </w:r>
      <w:r w:rsidRPr="0061549C">
        <w:rPr>
          <w:rFonts w:ascii="Garamond" w:hAnsi="Garamond"/>
          <w:spacing w:val="29"/>
          <w:sz w:val="24"/>
          <w:szCs w:val="24"/>
          <w:lang w:val="es-AR"/>
        </w:rPr>
        <w:t xml:space="preserve"> </w:t>
      </w:r>
      <w:r w:rsidRPr="0061549C">
        <w:rPr>
          <w:rFonts w:ascii="Garamond" w:hAnsi="Garamond"/>
          <w:spacing w:val="-1"/>
          <w:sz w:val="24"/>
          <w:szCs w:val="24"/>
          <w:lang w:val="es-AR"/>
        </w:rPr>
        <w:t>las</w:t>
      </w:r>
      <w:r w:rsidRPr="0061549C">
        <w:rPr>
          <w:rFonts w:ascii="Garamond" w:hAnsi="Garamond"/>
          <w:spacing w:val="29"/>
          <w:sz w:val="24"/>
          <w:szCs w:val="24"/>
          <w:lang w:val="es-AR"/>
        </w:rPr>
        <w:t xml:space="preserve"> </w:t>
      </w:r>
      <w:r w:rsidRPr="0061549C">
        <w:rPr>
          <w:rFonts w:ascii="Garamond" w:hAnsi="Garamond"/>
          <w:spacing w:val="-1"/>
          <w:sz w:val="24"/>
          <w:szCs w:val="24"/>
          <w:lang w:val="es-AR"/>
        </w:rPr>
        <w:t>leyes</w:t>
      </w:r>
      <w:r w:rsidRPr="0061549C">
        <w:rPr>
          <w:rFonts w:ascii="Garamond" w:hAnsi="Garamond"/>
          <w:spacing w:val="31"/>
          <w:sz w:val="24"/>
          <w:szCs w:val="24"/>
          <w:lang w:val="es-AR"/>
        </w:rPr>
        <w:t xml:space="preserve"> </w:t>
      </w:r>
      <w:r w:rsidRPr="0061549C">
        <w:rPr>
          <w:rFonts w:ascii="Garamond" w:hAnsi="Garamond"/>
          <w:sz w:val="24"/>
          <w:szCs w:val="24"/>
          <w:lang w:val="es-AR"/>
        </w:rPr>
        <w:t>y</w:t>
      </w:r>
      <w:r w:rsidRPr="0061549C">
        <w:rPr>
          <w:rFonts w:ascii="Garamond" w:hAnsi="Garamond"/>
          <w:spacing w:val="27"/>
          <w:sz w:val="24"/>
          <w:szCs w:val="24"/>
          <w:lang w:val="es-AR"/>
        </w:rPr>
        <w:t xml:space="preserve"> </w:t>
      </w:r>
      <w:r w:rsidRPr="0061549C">
        <w:rPr>
          <w:rFonts w:ascii="Garamond" w:hAnsi="Garamond"/>
          <w:spacing w:val="-1"/>
          <w:sz w:val="24"/>
          <w:szCs w:val="24"/>
          <w:lang w:val="es-AR"/>
        </w:rPr>
        <w:t>regulaciones</w:t>
      </w:r>
      <w:r w:rsidRPr="0061549C">
        <w:rPr>
          <w:rFonts w:ascii="Garamond" w:hAnsi="Garamond"/>
          <w:spacing w:val="29"/>
          <w:sz w:val="24"/>
          <w:szCs w:val="24"/>
          <w:lang w:val="es-AR"/>
        </w:rPr>
        <w:t xml:space="preserve"> </w:t>
      </w:r>
      <w:r w:rsidRPr="0061549C">
        <w:rPr>
          <w:rFonts w:ascii="Garamond" w:hAnsi="Garamond"/>
          <w:spacing w:val="-1"/>
          <w:sz w:val="24"/>
          <w:szCs w:val="24"/>
          <w:lang w:val="es-AR"/>
        </w:rPr>
        <w:t>relacionadas</w:t>
      </w:r>
      <w:r w:rsidRPr="0061549C">
        <w:rPr>
          <w:rFonts w:ascii="Garamond" w:hAnsi="Garamond"/>
          <w:spacing w:val="29"/>
          <w:sz w:val="24"/>
          <w:szCs w:val="24"/>
          <w:lang w:val="es-AR"/>
        </w:rPr>
        <w:t xml:space="preserve"> </w:t>
      </w:r>
      <w:r w:rsidRPr="0061549C">
        <w:rPr>
          <w:rFonts w:ascii="Garamond" w:hAnsi="Garamond"/>
          <w:sz w:val="24"/>
          <w:szCs w:val="24"/>
          <w:lang w:val="es-AR"/>
        </w:rPr>
        <w:t>con</w:t>
      </w:r>
      <w:r w:rsidRPr="0061549C">
        <w:rPr>
          <w:rFonts w:ascii="Garamond" w:hAnsi="Garamond"/>
          <w:spacing w:val="29"/>
          <w:sz w:val="24"/>
          <w:szCs w:val="24"/>
          <w:lang w:val="es-AR"/>
        </w:rPr>
        <w:t xml:space="preserve"> </w:t>
      </w:r>
      <w:r w:rsidRPr="0061549C">
        <w:rPr>
          <w:rFonts w:ascii="Garamond" w:hAnsi="Garamond"/>
          <w:spacing w:val="-1"/>
          <w:sz w:val="24"/>
          <w:szCs w:val="24"/>
          <w:lang w:val="es-AR"/>
        </w:rPr>
        <w:t>la</w:t>
      </w:r>
      <w:r w:rsidRPr="0061549C">
        <w:rPr>
          <w:rFonts w:ascii="Garamond" w:hAnsi="Garamond"/>
          <w:spacing w:val="29"/>
          <w:sz w:val="24"/>
          <w:szCs w:val="24"/>
          <w:lang w:val="es-AR"/>
        </w:rPr>
        <w:t xml:space="preserve"> </w:t>
      </w:r>
      <w:r w:rsidRPr="0061549C">
        <w:rPr>
          <w:rFonts w:ascii="Garamond" w:hAnsi="Garamond"/>
          <w:spacing w:val="-1"/>
          <w:sz w:val="24"/>
          <w:szCs w:val="24"/>
          <w:lang w:val="es-AR"/>
        </w:rPr>
        <w:t>actividad</w:t>
      </w:r>
      <w:r w:rsidRPr="0061549C">
        <w:rPr>
          <w:rFonts w:ascii="Garamond" w:hAnsi="Garamond"/>
          <w:spacing w:val="31"/>
          <w:sz w:val="24"/>
          <w:szCs w:val="24"/>
          <w:lang w:val="es-AR"/>
        </w:rPr>
        <w:t xml:space="preserve"> </w:t>
      </w:r>
      <w:r w:rsidRPr="0061549C">
        <w:rPr>
          <w:rFonts w:ascii="Garamond" w:hAnsi="Garamond"/>
          <w:sz w:val="24"/>
          <w:szCs w:val="24"/>
          <w:lang w:val="es-AR"/>
        </w:rPr>
        <w:t>de</w:t>
      </w:r>
      <w:r w:rsidRPr="0061549C">
        <w:rPr>
          <w:rFonts w:ascii="Garamond" w:hAnsi="Garamond"/>
          <w:spacing w:val="29"/>
          <w:sz w:val="24"/>
          <w:szCs w:val="24"/>
          <w:lang w:val="es-AR"/>
        </w:rPr>
        <w:t xml:space="preserve"> </w:t>
      </w:r>
      <w:r w:rsidR="00042D95" w:rsidRPr="0061549C">
        <w:rPr>
          <w:rFonts w:ascii="Garamond" w:hAnsi="Garamond"/>
          <w:bCs/>
          <w:sz w:val="24"/>
          <w:szCs w:val="24"/>
          <w:lang w:val="es-ES_tradnl"/>
        </w:rPr>
        <w:t>XYZ</w:t>
      </w:r>
      <w:r w:rsidRPr="0061549C">
        <w:rPr>
          <w:rFonts w:ascii="Garamond" w:hAnsi="Garamond"/>
          <w:spacing w:val="-2"/>
          <w:sz w:val="24"/>
          <w:szCs w:val="24"/>
          <w:lang w:val="es-AR"/>
        </w:rPr>
        <w:t>.</w:t>
      </w:r>
    </w:p>
    <w:p w14:paraId="34DE9D72" w14:textId="77777777" w:rsidR="00485A77" w:rsidRPr="003E2107" w:rsidRDefault="00485A77" w:rsidP="003E2107">
      <w:pPr>
        <w:pStyle w:val="Textoindependiente"/>
        <w:ind w:left="0"/>
        <w:jc w:val="both"/>
        <w:rPr>
          <w:rFonts w:ascii="Garamond" w:hAnsi="Garamond"/>
          <w:sz w:val="24"/>
          <w:szCs w:val="24"/>
          <w:lang w:val="es-AR"/>
        </w:rPr>
      </w:pPr>
    </w:p>
    <w:p w14:paraId="20150BF8" w14:textId="4A877E3D" w:rsidR="00C56EE0" w:rsidRPr="006519EE" w:rsidRDefault="00C56EE0" w:rsidP="006519EE">
      <w:pPr>
        <w:pStyle w:val="Ttulo2"/>
        <w:ind w:left="0"/>
        <w:jc w:val="both"/>
        <w:rPr>
          <w:rFonts w:ascii="Garamond" w:hAnsi="Garamond"/>
          <w:b w:val="0"/>
          <w:bCs w:val="0"/>
          <w:i w:val="0"/>
          <w:iCs/>
          <w:sz w:val="24"/>
          <w:szCs w:val="24"/>
          <w:lang w:val="es-AR"/>
        </w:rPr>
      </w:pPr>
      <w:r w:rsidRPr="0061549C">
        <w:rPr>
          <w:rFonts w:ascii="Garamond" w:hAnsi="Garamond"/>
          <w:i w:val="0"/>
          <w:iCs/>
          <w:spacing w:val="-1"/>
          <w:sz w:val="24"/>
          <w:szCs w:val="24"/>
          <w:lang w:val="es-AR"/>
        </w:rPr>
        <w:t>Responsabilidad</w:t>
      </w:r>
      <w:r w:rsidRPr="0061549C">
        <w:rPr>
          <w:rFonts w:ascii="Garamond" w:hAnsi="Garamond"/>
          <w:i w:val="0"/>
          <w:iCs/>
          <w:spacing w:val="-2"/>
          <w:sz w:val="24"/>
          <w:szCs w:val="24"/>
          <w:lang w:val="es-AR"/>
        </w:rPr>
        <w:t xml:space="preserve"> del</w:t>
      </w:r>
      <w:r w:rsidRPr="0061549C">
        <w:rPr>
          <w:rFonts w:ascii="Garamond" w:hAnsi="Garamond"/>
          <w:i w:val="0"/>
          <w:iCs/>
          <w:spacing w:val="3"/>
          <w:sz w:val="24"/>
          <w:szCs w:val="24"/>
          <w:lang w:val="es-AR"/>
        </w:rPr>
        <w:t xml:space="preserve"> </w:t>
      </w:r>
      <w:r w:rsidR="006519EE">
        <w:rPr>
          <w:rFonts w:ascii="Garamond" w:hAnsi="Garamond"/>
          <w:i w:val="0"/>
          <w:iCs/>
          <w:spacing w:val="-1"/>
          <w:sz w:val="24"/>
          <w:szCs w:val="24"/>
          <w:lang w:val="es-AR"/>
        </w:rPr>
        <w:t>C</w:t>
      </w:r>
      <w:r w:rsidRPr="0061549C">
        <w:rPr>
          <w:rFonts w:ascii="Garamond" w:hAnsi="Garamond"/>
          <w:i w:val="0"/>
          <w:iCs/>
          <w:spacing w:val="-1"/>
          <w:sz w:val="24"/>
          <w:szCs w:val="24"/>
          <w:lang w:val="es-AR"/>
        </w:rPr>
        <w:t>ontador</w:t>
      </w:r>
      <w:r w:rsidRPr="0061549C">
        <w:rPr>
          <w:rFonts w:ascii="Garamond" w:hAnsi="Garamond"/>
          <w:i w:val="0"/>
          <w:iCs/>
          <w:spacing w:val="1"/>
          <w:sz w:val="24"/>
          <w:szCs w:val="24"/>
          <w:lang w:val="es-AR"/>
        </w:rPr>
        <w:t xml:space="preserve"> </w:t>
      </w:r>
      <w:r w:rsidR="006519EE">
        <w:rPr>
          <w:rFonts w:ascii="Garamond" w:hAnsi="Garamond"/>
          <w:i w:val="0"/>
          <w:iCs/>
          <w:spacing w:val="-1"/>
          <w:sz w:val="24"/>
          <w:szCs w:val="24"/>
          <w:lang w:val="es-AR"/>
        </w:rPr>
        <w:t>P</w:t>
      </w:r>
      <w:r w:rsidRPr="0061549C">
        <w:rPr>
          <w:rFonts w:ascii="Garamond" w:hAnsi="Garamond"/>
          <w:i w:val="0"/>
          <w:iCs/>
          <w:spacing w:val="-1"/>
          <w:sz w:val="24"/>
          <w:szCs w:val="24"/>
          <w:lang w:val="es-AR"/>
        </w:rPr>
        <w:t>úblico</w:t>
      </w:r>
    </w:p>
    <w:p w14:paraId="32D6B055" w14:textId="005323A5" w:rsidR="00C56EE0" w:rsidRPr="0061549C" w:rsidRDefault="00C56EE0" w:rsidP="00042D95">
      <w:pPr>
        <w:pStyle w:val="Textoindependiente"/>
        <w:ind w:left="0"/>
        <w:jc w:val="both"/>
        <w:rPr>
          <w:rFonts w:ascii="Garamond" w:hAnsi="Garamond" w:cs="Arial"/>
          <w:sz w:val="24"/>
          <w:szCs w:val="24"/>
          <w:lang w:val="es-AR"/>
        </w:rPr>
      </w:pPr>
      <w:r w:rsidRPr="0061549C">
        <w:rPr>
          <w:rFonts w:ascii="Garamond" w:hAnsi="Garamond"/>
          <w:spacing w:val="-1"/>
          <w:sz w:val="24"/>
          <w:szCs w:val="24"/>
          <w:lang w:val="es-AR"/>
        </w:rPr>
        <w:t>Mi</w:t>
      </w:r>
      <w:r w:rsidRPr="0061549C">
        <w:rPr>
          <w:rFonts w:ascii="Garamond" w:hAnsi="Garamond"/>
          <w:spacing w:val="42"/>
          <w:sz w:val="24"/>
          <w:szCs w:val="24"/>
          <w:lang w:val="es-AR"/>
        </w:rPr>
        <w:t xml:space="preserve"> </w:t>
      </w:r>
      <w:r w:rsidRPr="0061549C">
        <w:rPr>
          <w:rFonts w:ascii="Garamond" w:hAnsi="Garamond"/>
          <w:spacing w:val="-1"/>
          <w:sz w:val="24"/>
          <w:szCs w:val="24"/>
          <w:lang w:val="es-AR"/>
        </w:rPr>
        <w:t>responsabilidad</w:t>
      </w:r>
      <w:r w:rsidRPr="0061549C">
        <w:rPr>
          <w:rFonts w:ascii="Garamond" w:hAnsi="Garamond"/>
          <w:spacing w:val="44"/>
          <w:sz w:val="24"/>
          <w:szCs w:val="24"/>
          <w:lang w:val="es-AR"/>
        </w:rPr>
        <w:t xml:space="preserve"> </w:t>
      </w:r>
      <w:r w:rsidRPr="0061549C">
        <w:rPr>
          <w:rFonts w:ascii="Garamond" w:hAnsi="Garamond"/>
          <w:spacing w:val="-1"/>
          <w:sz w:val="24"/>
          <w:szCs w:val="24"/>
          <w:lang w:val="es-AR"/>
        </w:rPr>
        <w:t>consiste</w:t>
      </w:r>
      <w:r w:rsidRPr="0061549C">
        <w:rPr>
          <w:rFonts w:ascii="Garamond" w:hAnsi="Garamond"/>
          <w:spacing w:val="43"/>
          <w:sz w:val="24"/>
          <w:szCs w:val="24"/>
          <w:lang w:val="es-AR"/>
        </w:rPr>
        <w:t xml:space="preserve"> </w:t>
      </w:r>
      <w:r w:rsidRPr="0061549C">
        <w:rPr>
          <w:rFonts w:ascii="Garamond" w:hAnsi="Garamond"/>
          <w:sz w:val="24"/>
          <w:szCs w:val="24"/>
          <w:lang w:val="es-AR"/>
        </w:rPr>
        <w:t>en</w:t>
      </w:r>
      <w:r w:rsidRPr="0061549C">
        <w:rPr>
          <w:rFonts w:ascii="Garamond" w:hAnsi="Garamond"/>
          <w:spacing w:val="43"/>
          <w:sz w:val="24"/>
          <w:szCs w:val="24"/>
          <w:lang w:val="es-AR"/>
        </w:rPr>
        <w:t xml:space="preserve"> </w:t>
      </w:r>
      <w:r w:rsidRPr="0061549C">
        <w:rPr>
          <w:rFonts w:ascii="Garamond" w:hAnsi="Garamond"/>
          <w:spacing w:val="-1"/>
          <w:sz w:val="24"/>
          <w:szCs w:val="24"/>
          <w:lang w:val="es-AR"/>
        </w:rPr>
        <w:t>expresar</w:t>
      </w:r>
      <w:r w:rsidRPr="0061549C">
        <w:rPr>
          <w:rFonts w:ascii="Garamond" w:hAnsi="Garamond"/>
          <w:spacing w:val="44"/>
          <w:sz w:val="24"/>
          <w:szCs w:val="24"/>
          <w:lang w:val="es-AR"/>
        </w:rPr>
        <w:t xml:space="preserve"> </w:t>
      </w:r>
      <w:r w:rsidRPr="0061549C">
        <w:rPr>
          <w:rFonts w:ascii="Garamond" w:hAnsi="Garamond"/>
          <w:spacing w:val="-1"/>
          <w:sz w:val="24"/>
          <w:szCs w:val="24"/>
          <w:lang w:val="es-AR"/>
        </w:rPr>
        <w:t>una</w:t>
      </w:r>
      <w:r w:rsidRPr="0061549C">
        <w:rPr>
          <w:rFonts w:ascii="Garamond" w:hAnsi="Garamond"/>
          <w:spacing w:val="43"/>
          <w:sz w:val="24"/>
          <w:szCs w:val="24"/>
          <w:lang w:val="es-AR"/>
        </w:rPr>
        <w:t xml:space="preserve"> </w:t>
      </w:r>
      <w:r w:rsidRPr="0061549C">
        <w:rPr>
          <w:rFonts w:ascii="Garamond" w:hAnsi="Garamond"/>
          <w:spacing w:val="-1"/>
          <w:sz w:val="24"/>
          <w:szCs w:val="24"/>
          <w:lang w:val="es-AR"/>
        </w:rPr>
        <w:t>conclusión</w:t>
      </w:r>
      <w:r w:rsidRPr="0061549C">
        <w:rPr>
          <w:rFonts w:ascii="Garamond" w:hAnsi="Garamond"/>
          <w:spacing w:val="44"/>
          <w:sz w:val="24"/>
          <w:szCs w:val="24"/>
          <w:lang w:val="es-AR"/>
        </w:rPr>
        <w:t xml:space="preserve"> </w:t>
      </w:r>
      <w:r w:rsidRPr="0061549C">
        <w:rPr>
          <w:rFonts w:ascii="Garamond" w:hAnsi="Garamond"/>
          <w:sz w:val="24"/>
          <w:szCs w:val="24"/>
          <w:lang w:val="es-AR"/>
        </w:rPr>
        <w:t>de</w:t>
      </w:r>
      <w:r w:rsidRPr="0061549C">
        <w:rPr>
          <w:rFonts w:ascii="Garamond" w:hAnsi="Garamond"/>
          <w:spacing w:val="43"/>
          <w:sz w:val="24"/>
          <w:szCs w:val="24"/>
          <w:lang w:val="es-AR"/>
        </w:rPr>
        <w:t xml:space="preserve"> </w:t>
      </w:r>
      <w:r w:rsidR="006519EE">
        <w:rPr>
          <w:rFonts w:ascii="Garamond" w:hAnsi="Garamond"/>
          <w:spacing w:val="-1"/>
          <w:sz w:val="24"/>
          <w:szCs w:val="24"/>
          <w:lang w:val="es-AR"/>
        </w:rPr>
        <w:t>seguridad</w:t>
      </w:r>
      <w:r w:rsidRPr="0061549C">
        <w:rPr>
          <w:rFonts w:ascii="Garamond" w:hAnsi="Garamond"/>
          <w:spacing w:val="43"/>
          <w:sz w:val="24"/>
          <w:szCs w:val="24"/>
          <w:lang w:val="es-AR"/>
        </w:rPr>
        <w:t xml:space="preserve"> </w:t>
      </w:r>
      <w:r w:rsidRPr="0061549C">
        <w:rPr>
          <w:rFonts w:ascii="Garamond" w:hAnsi="Garamond"/>
          <w:spacing w:val="-1"/>
          <w:sz w:val="24"/>
          <w:szCs w:val="24"/>
          <w:lang w:val="es-AR"/>
        </w:rPr>
        <w:t>razonable</w:t>
      </w:r>
      <w:r w:rsidRPr="0061549C">
        <w:rPr>
          <w:rFonts w:ascii="Garamond" w:hAnsi="Garamond"/>
          <w:spacing w:val="43"/>
          <w:sz w:val="24"/>
          <w:szCs w:val="24"/>
          <w:lang w:val="es-AR"/>
        </w:rPr>
        <w:t xml:space="preserve"> </w:t>
      </w:r>
      <w:r w:rsidRPr="0061549C">
        <w:rPr>
          <w:rFonts w:ascii="Garamond" w:hAnsi="Garamond"/>
          <w:spacing w:val="-1"/>
          <w:sz w:val="24"/>
          <w:szCs w:val="24"/>
          <w:lang w:val="es-AR"/>
        </w:rPr>
        <w:t>sobre</w:t>
      </w:r>
      <w:r w:rsidR="00F733F2" w:rsidRPr="0061549C">
        <w:rPr>
          <w:rFonts w:ascii="Garamond" w:hAnsi="Garamond"/>
          <w:spacing w:val="-1"/>
          <w:sz w:val="24"/>
          <w:szCs w:val="24"/>
          <w:lang w:val="es-AR"/>
        </w:rPr>
        <w:t xml:space="preserve"> la información pre</w:t>
      </w:r>
      <w:r w:rsidR="006519EE">
        <w:rPr>
          <w:rFonts w:ascii="Garamond" w:hAnsi="Garamond"/>
          <w:spacing w:val="-1"/>
          <w:sz w:val="24"/>
          <w:szCs w:val="24"/>
          <w:lang w:val="es-AR"/>
        </w:rPr>
        <w:t>parada por la Dirección</w:t>
      </w:r>
      <w:r w:rsidRPr="0061549C">
        <w:rPr>
          <w:rFonts w:ascii="Garamond" w:hAnsi="Garamond"/>
          <w:spacing w:val="17"/>
          <w:sz w:val="24"/>
          <w:szCs w:val="24"/>
          <w:lang w:val="es-AR"/>
        </w:rPr>
        <w:t xml:space="preserve"> </w:t>
      </w:r>
      <w:r w:rsidRPr="0061549C">
        <w:rPr>
          <w:rFonts w:ascii="Garamond" w:hAnsi="Garamond"/>
          <w:spacing w:val="-1"/>
          <w:sz w:val="24"/>
          <w:szCs w:val="24"/>
          <w:lang w:val="es-AR"/>
        </w:rPr>
        <w:t>basada</w:t>
      </w:r>
      <w:r w:rsidRPr="0061549C">
        <w:rPr>
          <w:rFonts w:ascii="Garamond" w:hAnsi="Garamond"/>
          <w:spacing w:val="16"/>
          <w:sz w:val="24"/>
          <w:szCs w:val="24"/>
          <w:lang w:val="es-AR"/>
        </w:rPr>
        <w:t xml:space="preserve"> </w:t>
      </w:r>
      <w:r w:rsidRPr="0061549C">
        <w:rPr>
          <w:rFonts w:ascii="Garamond" w:hAnsi="Garamond"/>
          <w:spacing w:val="-2"/>
          <w:sz w:val="24"/>
          <w:szCs w:val="24"/>
          <w:lang w:val="es-AR"/>
        </w:rPr>
        <w:t>en</w:t>
      </w:r>
      <w:r w:rsidRPr="0061549C">
        <w:rPr>
          <w:rFonts w:ascii="Garamond" w:hAnsi="Garamond"/>
          <w:spacing w:val="16"/>
          <w:sz w:val="24"/>
          <w:szCs w:val="24"/>
          <w:lang w:val="es-AR"/>
        </w:rPr>
        <w:t xml:space="preserve"> </w:t>
      </w:r>
      <w:r w:rsidRPr="0061549C">
        <w:rPr>
          <w:rFonts w:ascii="Garamond" w:hAnsi="Garamond"/>
          <w:sz w:val="24"/>
          <w:szCs w:val="24"/>
          <w:lang w:val="es-AR"/>
        </w:rPr>
        <w:t>mi</w:t>
      </w:r>
      <w:r w:rsidRPr="0061549C">
        <w:rPr>
          <w:rFonts w:ascii="Garamond" w:hAnsi="Garamond"/>
          <w:spacing w:val="15"/>
          <w:sz w:val="24"/>
          <w:szCs w:val="24"/>
          <w:lang w:val="es-AR"/>
        </w:rPr>
        <w:t xml:space="preserve"> </w:t>
      </w:r>
      <w:r w:rsidRPr="0061549C">
        <w:rPr>
          <w:rFonts w:ascii="Garamond" w:hAnsi="Garamond"/>
          <w:spacing w:val="-1"/>
          <w:sz w:val="24"/>
          <w:szCs w:val="24"/>
          <w:lang w:val="es-AR"/>
        </w:rPr>
        <w:t>encargo</w:t>
      </w:r>
      <w:r w:rsidRPr="0061549C">
        <w:rPr>
          <w:rFonts w:ascii="Garamond" w:hAnsi="Garamond"/>
          <w:spacing w:val="16"/>
          <w:sz w:val="24"/>
          <w:szCs w:val="24"/>
          <w:lang w:val="es-AR"/>
        </w:rPr>
        <w:t xml:space="preserve"> </w:t>
      </w:r>
      <w:r w:rsidRPr="0061549C">
        <w:rPr>
          <w:rFonts w:ascii="Garamond" w:hAnsi="Garamond"/>
          <w:sz w:val="24"/>
          <w:szCs w:val="24"/>
          <w:lang w:val="es-AR"/>
        </w:rPr>
        <w:t>de</w:t>
      </w:r>
      <w:r w:rsidRPr="0061549C">
        <w:rPr>
          <w:rFonts w:ascii="Garamond" w:hAnsi="Garamond"/>
          <w:spacing w:val="15"/>
          <w:sz w:val="24"/>
          <w:szCs w:val="24"/>
          <w:lang w:val="es-AR"/>
        </w:rPr>
        <w:t xml:space="preserve"> </w:t>
      </w:r>
      <w:r w:rsidRPr="0061549C">
        <w:rPr>
          <w:rFonts w:ascii="Garamond" w:hAnsi="Garamond"/>
          <w:spacing w:val="-1"/>
          <w:sz w:val="24"/>
          <w:szCs w:val="24"/>
          <w:lang w:val="es-AR"/>
        </w:rPr>
        <w:t>aseguramiento.</w:t>
      </w:r>
      <w:r w:rsidRPr="0061549C">
        <w:rPr>
          <w:rFonts w:ascii="Garamond" w:hAnsi="Garamond"/>
          <w:spacing w:val="17"/>
          <w:sz w:val="24"/>
          <w:szCs w:val="24"/>
          <w:lang w:val="es-AR"/>
        </w:rPr>
        <w:t xml:space="preserve"> </w:t>
      </w:r>
      <w:r w:rsidRPr="0061549C">
        <w:rPr>
          <w:rFonts w:ascii="Garamond" w:hAnsi="Garamond"/>
          <w:spacing w:val="-1"/>
          <w:sz w:val="24"/>
          <w:szCs w:val="24"/>
          <w:lang w:val="es-AR"/>
        </w:rPr>
        <w:t>He</w:t>
      </w:r>
      <w:r w:rsidRPr="0061549C">
        <w:rPr>
          <w:rFonts w:ascii="Garamond" w:hAnsi="Garamond"/>
          <w:spacing w:val="16"/>
          <w:sz w:val="24"/>
          <w:szCs w:val="24"/>
          <w:lang w:val="es-AR"/>
        </w:rPr>
        <w:t xml:space="preserve"> </w:t>
      </w:r>
      <w:r w:rsidRPr="0061549C">
        <w:rPr>
          <w:rFonts w:ascii="Garamond" w:hAnsi="Garamond"/>
          <w:spacing w:val="-2"/>
          <w:sz w:val="24"/>
          <w:szCs w:val="24"/>
          <w:lang w:val="es-AR"/>
        </w:rPr>
        <w:t>llevado</w:t>
      </w:r>
      <w:r w:rsidRPr="0061549C">
        <w:rPr>
          <w:rFonts w:ascii="Garamond" w:hAnsi="Garamond"/>
          <w:spacing w:val="18"/>
          <w:sz w:val="24"/>
          <w:szCs w:val="24"/>
          <w:lang w:val="es-AR"/>
        </w:rPr>
        <w:t xml:space="preserve"> </w:t>
      </w:r>
      <w:r w:rsidRPr="0061549C">
        <w:rPr>
          <w:rFonts w:ascii="Garamond" w:hAnsi="Garamond"/>
          <w:sz w:val="24"/>
          <w:szCs w:val="24"/>
          <w:lang w:val="es-AR"/>
        </w:rPr>
        <w:t>a</w:t>
      </w:r>
      <w:r w:rsidRPr="0061549C">
        <w:rPr>
          <w:rFonts w:ascii="Garamond" w:hAnsi="Garamond"/>
          <w:spacing w:val="16"/>
          <w:sz w:val="24"/>
          <w:szCs w:val="24"/>
          <w:lang w:val="es-AR"/>
        </w:rPr>
        <w:t xml:space="preserve"> </w:t>
      </w:r>
      <w:r w:rsidRPr="0061549C">
        <w:rPr>
          <w:rFonts w:ascii="Garamond" w:hAnsi="Garamond"/>
          <w:spacing w:val="-1"/>
          <w:sz w:val="24"/>
          <w:szCs w:val="24"/>
          <w:lang w:val="es-AR"/>
        </w:rPr>
        <w:t>cabo</w:t>
      </w:r>
      <w:r w:rsidRPr="0061549C">
        <w:rPr>
          <w:rFonts w:ascii="Garamond" w:hAnsi="Garamond"/>
          <w:spacing w:val="16"/>
          <w:sz w:val="24"/>
          <w:szCs w:val="24"/>
          <w:lang w:val="es-AR"/>
        </w:rPr>
        <w:t xml:space="preserve"> </w:t>
      </w:r>
      <w:r w:rsidRPr="0061549C">
        <w:rPr>
          <w:rFonts w:ascii="Garamond" w:hAnsi="Garamond"/>
          <w:sz w:val="24"/>
          <w:szCs w:val="24"/>
          <w:lang w:val="es-AR"/>
        </w:rPr>
        <w:t>mi</w:t>
      </w:r>
      <w:r w:rsidRPr="0061549C">
        <w:rPr>
          <w:rFonts w:ascii="Garamond" w:hAnsi="Garamond"/>
          <w:spacing w:val="15"/>
          <w:sz w:val="24"/>
          <w:szCs w:val="24"/>
          <w:lang w:val="es-AR"/>
        </w:rPr>
        <w:t xml:space="preserve"> </w:t>
      </w:r>
      <w:r w:rsidRPr="0061549C">
        <w:rPr>
          <w:rFonts w:ascii="Garamond" w:hAnsi="Garamond"/>
          <w:spacing w:val="-1"/>
          <w:sz w:val="24"/>
          <w:szCs w:val="24"/>
          <w:lang w:val="es-AR"/>
        </w:rPr>
        <w:t>encargo</w:t>
      </w:r>
      <w:r w:rsidRPr="0061549C">
        <w:rPr>
          <w:rFonts w:ascii="Garamond" w:hAnsi="Garamond"/>
          <w:spacing w:val="16"/>
          <w:sz w:val="24"/>
          <w:szCs w:val="24"/>
          <w:lang w:val="es-AR"/>
        </w:rPr>
        <w:t xml:space="preserve"> </w:t>
      </w:r>
      <w:r w:rsidRPr="0061549C">
        <w:rPr>
          <w:rFonts w:ascii="Garamond" w:hAnsi="Garamond"/>
          <w:sz w:val="24"/>
          <w:szCs w:val="24"/>
          <w:lang w:val="es-AR"/>
        </w:rPr>
        <w:t>de</w:t>
      </w:r>
      <w:r w:rsidRPr="0061549C">
        <w:rPr>
          <w:rFonts w:ascii="Garamond" w:hAnsi="Garamond"/>
          <w:spacing w:val="71"/>
          <w:sz w:val="24"/>
          <w:szCs w:val="24"/>
          <w:lang w:val="es-AR"/>
        </w:rPr>
        <w:t xml:space="preserve"> </w:t>
      </w:r>
      <w:r w:rsidRPr="0061549C">
        <w:rPr>
          <w:rFonts w:ascii="Garamond" w:hAnsi="Garamond"/>
          <w:spacing w:val="-1"/>
          <w:sz w:val="24"/>
          <w:szCs w:val="24"/>
          <w:lang w:val="es-AR"/>
        </w:rPr>
        <w:t>conformidad</w:t>
      </w:r>
      <w:r w:rsidRPr="0061549C">
        <w:rPr>
          <w:rFonts w:ascii="Garamond" w:hAnsi="Garamond"/>
          <w:spacing w:val="24"/>
          <w:sz w:val="24"/>
          <w:szCs w:val="24"/>
          <w:lang w:val="es-AR"/>
        </w:rPr>
        <w:t xml:space="preserve"> </w:t>
      </w:r>
      <w:r w:rsidRPr="0061549C">
        <w:rPr>
          <w:rFonts w:ascii="Garamond" w:hAnsi="Garamond"/>
          <w:sz w:val="24"/>
          <w:szCs w:val="24"/>
          <w:lang w:val="es-AR"/>
        </w:rPr>
        <w:t>con</w:t>
      </w:r>
      <w:r w:rsidRPr="0061549C">
        <w:rPr>
          <w:rFonts w:ascii="Garamond" w:hAnsi="Garamond"/>
          <w:spacing w:val="24"/>
          <w:sz w:val="24"/>
          <w:szCs w:val="24"/>
          <w:lang w:val="es-AR"/>
        </w:rPr>
        <w:t xml:space="preserve"> </w:t>
      </w:r>
      <w:r w:rsidRPr="0061549C">
        <w:rPr>
          <w:rFonts w:ascii="Garamond" w:hAnsi="Garamond"/>
          <w:spacing w:val="-1"/>
          <w:sz w:val="24"/>
          <w:szCs w:val="24"/>
          <w:lang w:val="es-AR"/>
        </w:rPr>
        <w:t>las</w:t>
      </w:r>
      <w:r w:rsidRPr="0061549C">
        <w:rPr>
          <w:rFonts w:ascii="Garamond" w:hAnsi="Garamond"/>
          <w:spacing w:val="24"/>
          <w:sz w:val="24"/>
          <w:szCs w:val="24"/>
          <w:lang w:val="es-AR"/>
        </w:rPr>
        <w:t xml:space="preserve"> </w:t>
      </w:r>
      <w:r w:rsidRPr="0061549C">
        <w:rPr>
          <w:rFonts w:ascii="Garamond" w:hAnsi="Garamond"/>
          <w:spacing w:val="-1"/>
          <w:sz w:val="24"/>
          <w:szCs w:val="24"/>
          <w:lang w:val="es-AR"/>
        </w:rPr>
        <w:t>normas</w:t>
      </w:r>
      <w:r w:rsidRPr="0061549C">
        <w:rPr>
          <w:rFonts w:ascii="Garamond" w:hAnsi="Garamond"/>
          <w:spacing w:val="24"/>
          <w:sz w:val="24"/>
          <w:szCs w:val="24"/>
          <w:lang w:val="es-AR"/>
        </w:rPr>
        <w:t xml:space="preserve"> </w:t>
      </w:r>
      <w:r w:rsidRPr="0061549C">
        <w:rPr>
          <w:rFonts w:ascii="Garamond" w:hAnsi="Garamond"/>
          <w:spacing w:val="-1"/>
          <w:sz w:val="24"/>
          <w:szCs w:val="24"/>
          <w:lang w:val="es-AR"/>
        </w:rPr>
        <w:t>sobre</w:t>
      </w:r>
      <w:r w:rsidRPr="0061549C">
        <w:rPr>
          <w:rFonts w:ascii="Garamond" w:hAnsi="Garamond"/>
          <w:spacing w:val="24"/>
          <w:sz w:val="24"/>
          <w:szCs w:val="24"/>
          <w:lang w:val="es-AR"/>
        </w:rPr>
        <w:t xml:space="preserve"> </w:t>
      </w:r>
      <w:r w:rsidRPr="0061549C">
        <w:rPr>
          <w:rFonts w:ascii="Garamond" w:hAnsi="Garamond"/>
          <w:spacing w:val="-1"/>
          <w:sz w:val="24"/>
          <w:szCs w:val="24"/>
          <w:lang w:val="es-AR"/>
        </w:rPr>
        <w:t>otros</w:t>
      </w:r>
      <w:r w:rsidRPr="0061549C">
        <w:rPr>
          <w:rFonts w:ascii="Garamond" w:hAnsi="Garamond"/>
          <w:spacing w:val="24"/>
          <w:sz w:val="24"/>
          <w:szCs w:val="24"/>
          <w:lang w:val="es-AR"/>
        </w:rPr>
        <w:t xml:space="preserve"> </w:t>
      </w:r>
      <w:r w:rsidRPr="0061549C">
        <w:rPr>
          <w:rFonts w:ascii="Garamond" w:hAnsi="Garamond"/>
          <w:spacing w:val="-1"/>
          <w:sz w:val="24"/>
          <w:szCs w:val="24"/>
          <w:lang w:val="es-AR"/>
        </w:rPr>
        <w:t>encargos</w:t>
      </w:r>
      <w:r w:rsidRPr="0061549C">
        <w:rPr>
          <w:rFonts w:ascii="Garamond" w:hAnsi="Garamond"/>
          <w:spacing w:val="24"/>
          <w:sz w:val="24"/>
          <w:szCs w:val="24"/>
          <w:lang w:val="es-AR"/>
        </w:rPr>
        <w:t xml:space="preserve"> </w:t>
      </w:r>
      <w:r w:rsidRPr="0061549C">
        <w:rPr>
          <w:rFonts w:ascii="Garamond" w:hAnsi="Garamond"/>
          <w:sz w:val="24"/>
          <w:szCs w:val="24"/>
          <w:lang w:val="es-AR"/>
        </w:rPr>
        <w:t>de</w:t>
      </w:r>
      <w:r w:rsidRPr="0061549C">
        <w:rPr>
          <w:rFonts w:ascii="Garamond" w:hAnsi="Garamond"/>
          <w:spacing w:val="24"/>
          <w:sz w:val="24"/>
          <w:szCs w:val="24"/>
          <w:lang w:val="es-AR"/>
        </w:rPr>
        <w:t xml:space="preserve"> </w:t>
      </w:r>
      <w:r w:rsidRPr="0061549C">
        <w:rPr>
          <w:rFonts w:ascii="Garamond" w:hAnsi="Garamond"/>
          <w:spacing w:val="-1"/>
          <w:sz w:val="24"/>
          <w:szCs w:val="24"/>
          <w:lang w:val="es-AR"/>
        </w:rPr>
        <w:t>aseguramiento</w:t>
      </w:r>
      <w:r w:rsidRPr="0061549C">
        <w:rPr>
          <w:rFonts w:ascii="Garamond" w:hAnsi="Garamond"/>
          <w:spacing w:val="22"/>
          <w:sz w:val="24"/>
          <w:szCs w:val="24"/>
          <w:lang w:val="es-AR"/>
        </w:rPr>
        <w:t xml:space="preserve"> </w:t>
      </w:r>
      <w:r w:rsidRPr="0061549C">
        <w:rPr>
          <w:rFonts w:ascii="Garamond" w:hAnsi="Garamond"/>
          <w:spacing w:val="-1"/>
          <w:sz w:val="24"/>
          <w:szCs w:val="24"/>
          <w:lang w:val="es-AR"/>
        </w:rPr>
        <w:t>establecidas</w:t>
      </w:r>
      <w:r w:rsidRPr="0061549C">
        <w:rPr>
          <w:rFonts w:ascii="Garamond" w:hAnsi="Garamond"/>
          <w:spacing w:val="24"/>
          <w:sz w:val="24"/>
          <w:szCs w:val="24"/>
          <w:lang w:val="es-AR"/>
        </w:rPr>
        <w:t xml:space="preserve"> </w:t>
      </w:r>
      <w:r w:rsidRPr="0061549C">
        <w:rPr>
          <w:rFonts w:ascii="Garamond" w:hAnsi="Garamond"/>
          <w:sz w:val="24"/>
          <w:szCs w:val="24"/>
          <w:lang w:val="es-AR"/>
        </w:rPr>
        <w:t>en</w:t>
      </w:r>
      <w:r w:rsidRPr="0061549C">
        <w:rPr>
          <w:rFonts w:ascii="Garamond" w:hAnsi="Garamond"/>
          <w:spacing w:val="24"/>
          <w:sz w:val="24"/>
          <w:szCs w:val="24"/>
          <w:lang w:val="es-AR"/>
        </w:rPr>
        <w:t xml:space="preserve"> </w:t>
      </w:r>
      <w:r w:rsidRPr="0061549C">
        <w:rPr>
          <w:rFonts w:ascii="Garamond" w:hAnsi="Garamond"/>
          <w:spacing w:val="-1"/>
          <w:sz w:val="24"/>
          <w:szCs w:val="24"/>
          <w:lang w:val="es-AR"/>
        </w:rPr>
        <w:t>la</w:t>
      </w:r>
      <w:r w:rsidRPr="0061549C">
        <w:rPr>
          <w:rFonts w:ascii="Garamond" w:hAnsi="Garamond"/>
          <w:spacing w:val="24"/>
          <w:sz w:val="24"/>
          <w:szCs w:val="24"/>
          <w:lang w:val="es-AR"/>
        </w:rPr>
        <w:t xml:space="preserve"> </w:t>
      </w:r>
      <w:r w:rsidRPr="0061549C">
        <w:rPr>
          <w:rFonts w:ascii="Garamond" w:hAnsi="Garamond"/>
          <w:spacing w:val="-1"/>
          <w:sz w:val="24"/>
          <w:szCs w:val="24"/>
          <w:lang w:val="es-AR"/>
        </w:rPr>
        <w:t>sección</w:t>
      </w:r>
      <w:r w:rsidR="00220ADC" w:rsidRPr="0061549C">
        <w:rPr>
          <w:rFonts w:ascii="Garamond" w:hAnsi="Garamond"/>
          <w:spacing w:val="-1"/>
          <w:sz w:val="24"/>
          <w:szCs w:val="24"/>
          <w:lang w:val="es-AR"/>
        </w:rPr>
        <w:t xml:space="preserve"> </w:t>
      </w:r>
      <w:r w:rsidRPr="0061549C">
        <w:rPr>
          <w:rFonts w:ascii="Garamond" w:hAnsi="Garamond"/>
          <w:spacing w:val="-1"/>
          <w:sz w:val="24"/>
          <w:szCs w:val="24"/>
          <w:lang w:val="es-AR"/>
        </w:rPr>
        <w:t>V.A</w:t>
      </w:r>
      <w:r w:rsidRPr="0061549C">
        <w:rPr>
          <w:rFonts w:ascii="Garamond" w:hAnsi="Garamond"/>
          <w:spacing w:val="31"/>
          <w:sz w:val="24"/>
          <w:szCs w:val="24"/>
          <w:lang w:val="es-AR"/>
        </w:rPr>
        <w:t xml:space="preserve"> </w:t>
      </w:r>
      <w:r w:rsidRPr="0061549C">
        <w:rPr>
          <w:rFonts w:ascii="Garamond" w:hAnsi="Garamond"/>
          <w:sz w:val="24"/>
          <w:szCs w:val="24"/>
          <w:lang w:val="es-AR"/>
        </w:rPr>
        <w:t>de</w:t>
      </w:r>
      <w:r w:rsidRPr="0061549C">
        <w:rPr>
          <w:rFonts w:ascii="Garamond" w:hAnsi="Garamond"/>
          <w:spacing w:val="31"/>
          <w:sz w:val="24"/>
          <w:szCs w:val="24"/>
          <w:lang w:val="es-AR"/>
        </w:rPr>
        <w:t xml:space="preserve"> </w:t>
      </w:r>
      <w:r w:rsidRPr="0061549C">
        <w:rPr>
          <w:rFonts w:ascii="Garamond" w:hAnsi="Garamond"/>
          <w:spacing w:val="-1"/>
          <w:sz w:val="24"/>
          <w:szCs w:val="24"/>
          <w:lang w:val="es-AR"/>
        </w:rPr>
        <w:t>la</w:t>
      </w:r>
      <w:r w:rsidRPr="0061549C">
        <w:rPr>
          <w:rFonts w:ascii="Garamond" w:hAnsi="Garamond"/>
          <w:spacing w:val="31"/>
          <w:sz w:val="24"/>
          <w:szCs w:val="24"/>
          <w:lang w:val="es-AR"/>
        </w:rPr>
        <w:t xml:space="preserve"> </w:t>
      </w:r>
      <w:r w:rsidRPr="0061549C">
        <w:rPr>
          <w:rFonts w:ascii="Garamond" w:hAnsi="Garamond"/>
          <w:spacing w:val="-1"/>
          <w:sz w:val="24"/>
          <w:szCs w:val="24"/>
          <w:lang w:val="es-AR"/>
        </w:rPr>
        <w:t>Resolución</w:t>
      </w:r>
      <w:r w:rsidRPr="0061549C">
        <w:rPr>
          <w:rFonts w:ascii="Garamond" w:hAnsi="Garamond"/>
          <w:spacing w:val="31"/>
          <w:sz w:val="24"/>
          <w:szCs w:val="24"/>
          <w:lang w:val="es-AR"/>
        </w:rPr>
        <w:t xml:space="preserve"> </w:t>
      </w:r>
      <w:r w:rsidRPr="0061549C">
        <w:rPr>
          <w:rFonts w:ascii="Garamond" w:hAnsi="Garamond"/>
          <w:spacing w:val="-1"/>
          <w:sz w:val="24"/>
          <w:szCs w:val="24"/>
          <w:lang w:val="es-AR"/>
        </w:rPr>
        <w:t>Técnica</w:t>
      </w:r>
      <w:r w:rsidRPr="0061549C">
        <w:rPr>
          <w:rFonts w:ascii="Garamond" w:hAnsi="Garamond"/>
          <w:spacing w:val="31"/>
          <w:sz w:val="24"/>
          <w:szCs w:val="24"/>
          <w:lang w:val="es-AR"/>
        </w:rPr>
        <w:t xml:space="preserve"> </w:t>
      </w:r>
      <w:r w:rsidRPr="0061549C">
        <w:rPr>
          <w:rFonts w:ascii="Garamond" w:hAnsi="Garamond"/>
          <w:spacing w:val="-1"/>
          <w:sz w:val="24"/>
          <w:szCs w:val="24"/>
          <w:lang w:val="es-AR"/>
        </w:rPr>
        <w:t>N°</w:t>
      </w:r>
      <w:r w:rsidRPr="0061549C">
        <w:rPr>
          <w:rFonts w:ascii="Garamond" w:hAnsi="Garamond"/>
          <w:spacing w:val="32"/>
          <w:sz w:val="24"/>
          <w:szCs w:val="24"/>
          <w:lang w:val="es-AR"/>
        </w:rPr>
        <w:t xml:space="preserve"> </w:t>
      </w:r>
      <w:r w:rsidRPr="0061549C">
        <w:rPr>
          <w:rFonts w:ascii="Garamond" w:hAnsi="Garamond"/>
          <w:sz w:val="24"/>
          <w:szCs w:val="24"/>
          <w:lang w:val="es-AR"/>
        </w:rPr>
        <w:t>37</w:t>
      </w:r>
      <w:r w:rsidRPr="0061549C">
        <w:rPr>
          <w:rFonts w:ascii="Garamond" w:hAnsi="Garamond"/>
          <w:spacing w:val="32"/>
          <w:sz w:val="24"/>
          <w:szCs w:val="24"/>
          <w:lang w:val="es-AR"/>
        </w:rPr>
        <w:t xml:space="preserve"> </w:t>
      </w:r>
      <w:r w:rsidRPr="0061549C">
        <w:rPr>
          <w:rFonts w:ascii="Garamond" w:hAnsi="Garamond"/>
          <w:sz w:val="24"/>
          <w:szCs w:val="24"/>
          <w:lang w:val="es-AR"/>
        </w:rPr>
        <w:t>de</w:t>
      </w:r>
      <w:r w:rsidRPr="0061549C">
        <w:rPr>
          <w:rFonts w:ascii="Garamond" w:hAnsi="Garamond"/>
          <w:spacing w:val="31"/>
          <w:sz w:val="24"/>
          <w:szCs w:val="24"/>
          <w:lang w:val="es-AR"/>
        </w:rPr>
        <w:t xml:space="preserve"> </w:t>
      </w:r>
      <w:r w:rsidRPr="0061549C">
        <w:rPr>
          <w:rFonts w:ascii="Garamond" w:hAnsi="Garamond"/>
          <w:spacing w:val="-1"/>
          <w:sz w:val="24"/>
          <w:szCs w:val="24"/>
          <w:lang w:val="es-AR"/>
        </w:rPr>
        <w:t>la</w:t>
      </w:r>
      <w:r w:rsidRPr="0061549C">
        <w:rPr>
          <w:rFonts w:ascii="Garamond" w:hAnsi="Garamond"/>
          <w:spacing w:val="33"/>
          <w:sz w:val="24"/>
          <w:szCs w:val="24"/>
          <w:lang w:val="es-AR"/>
        </w:rPr>
        <w:t xml:space="preserve"> </w:t>
      </w:r>
      <w:r w:rsidRPr="0061549C">
        <w:rPr>
          <w:rFonts w:ascii="Garamond" w:hAnsi="Garamond"/>
          <w:spacing w:val="-1"/>
          <w:sz w:val="24"/>
          <w:szCs w:val="24"/>
          <w:lang w:val="es-AR"/>
        </w:rPr>
        <w:t>Federación</w:t>
      </w:r>
      <w:r w:rsidRPr="0061549C">
        <w:rPr>
          <w:rFonts w:ascii="Garamond" w:hAnsi="Garamond"/>
          <w:spacing w:val="31"/>
          <w:sz w:val="24"/>
          <w:szCs w:val="24"/>
          <w:lang w:val="es-AR"/>
        </w:rPr>
        <w:t xml:space="preserve"> </w:t>
      </w:r>
      <w:r w:rsidRPr="0061549C">
        <w:rPr>
          <w:rFonts w:ascii="Garamond" w:hAnsi="Garamond"/>
          <w:spacing w:val="-1"/>
          <w:sz w:val="24"/>
          <w:szCs w:val="24"/>
          <w:lang w:val="es-AR"/>
        </w:rPr>
        <w:t>Argentina</w:t>
      </w:r>
      <w:r w:rsidRPr="0061549C">
        <w:rPr>
          <w:rFonts w:ascii="Garamond" w:hAnsi="Garamond"/>
          <w:spacing w:val="31"/>
          <w:sz w:val="24"/>
          <w:szCs w:val="24"/>
          <w:lang w:val="es-AR"/>
        </w:rPr>
        <w:t xml:space="preserve"> </w:t>
      </w:r>
      <w:r w:rsidRPr="0061549C">
        <w:rPr>
          <w:rFonts w:ascii="Garamond" w:hAnsi="Garamond"/>
          <w:sz w:val="24"/>
          <w:szCs w:val="24"/>
          <w:lang w:val="es-AR"/>
        </w:rPr>
        <w:t>de</w:t>
      </w:r>
      <w:r w:rsidRPr="0061549C">
        <w:rPr>
          <w:rFonts w:ascii="Garamond" w:hAnsi="Garamond"/>
          <w:spacing w:val="31"/>
          <w:sz w:val="24"/>
          <w:szCs w:val="24"/>
          <w:lang w:val="es-AR"/>
        </w:rPr>
        <w:t xml:space="preserve"> </w:t>
      </w:r>
      <w:r w:rsidRPr="0061549C">
        <w:rPr>
          <w:rFonts w:ascii="Garamond" w:hAnsi="Garamond"/>
          <w:spacing w:val="-1"/>
          <w:sz w:val="24"/>
          <w:szCs w:val="24"/>
          <w:lang w:val="es-AR"/>
        </w:rPr>
        <w:t>Consejos</w:t>
      </w:r>
      <w:r w:rsidRPr="0061549C">
        <w:rPr>
          <w:rFonts w:ascii="Garamond" w:hAnsi="Garamond"/>
          <w:spacing w:val="32"/>
          <w:sz w:val="24"/>
          <w:szCs w:val="24"/>
          <w:lang w:val="es-AR"/>
        </w:rPr>
        <w:t xml:space="preserve"> </w:t>
      </w:r>
      <w:r w:rsidRPr="0061549C">
        <w:rPr>
          <w:rFonts w:ascii="Garamond" w:hAnsi="Garamond"/>
          <w:spacing w:val="-1"/>
          <w:sz w:val="24"/>
          <w:szCs w:val="24"/>
          <w:lang w:val="es-AR"/>
        </w:rPr>
        <w:t>Profesionales</w:t>
      </w:r>
      <w:r w:rsidRPr="0061549C">
        <w:rPr>
          <w:rFonts w:ascii="Garamond" w:hAnsi="Garamond"/>
          <w:spacing w:val="31"/>
          <w:sz w:val="24"/>
          <w:szCs w:val="24"/>
          <w:lang w:val="es-AR"/>
        </w:rPr>
        <w:t xml:space="preserve"> </w:t>
      </w:r>
      <w:r w:rsidRPr="0061549C">
        <w:rPr>
          <w:rFonts w:ascii="Garamond" w:hAnsi="Garamond"/>
          <w:sz w:val="24"/>
          <w:szCs w:val="24"/>
          <w:lang w:val="es-AR"/>
        </w:rPr>
        <w:t>de</w:t>
      </w:r>
      <w:r w:rsidRPr="0061549C">
        <w:rPr>
          <w:rFonts w:ascii="Garamond" w:hAnsi="Garamond"/>
          <w:spacing w:val="65"/>
          <w:sz w:val="24"/>
          <w:szCs w:val="24"/>
          <w:lang w:val="es-AR"/>
        </w:rPr>
        <w:t xml:space="preserve"> </w:t>
      </w:r>
      <w:r w:rsidRPr="0061549C">
        <w:rPr>
          <w:rFonts w:ascii="Garamond" w:hAnsi="Garamond"/>
          <w:spacing w:val="-1"/>
          <w:sz w:val="24"/>
          <w:szCs w:val="24"/>
          <w:lang w:val="es-AR"/>
        </w:rPr>
        <w:t>Ciencias</w:t>
      </w:r>
      <w:r w:rsidRPr="0061549C">
        <w:rPr>
          <w:rFonts w:ascii="Garamond" w:hAnsi="Garamond"/>
          <w:spacing w:val="27"/>
          <w:sz w:val="24"/>
          <w:szCs w:val="24"/>
          <w:lang w:val="es-AR"/>
        </w:rPr>
        <w:t xml:space="preserve"> </w:t>
      </w:r>
      <w:r w:rsidRPr="0061549C">
        <w:rPr>
          <w:rFonts w:ascii="Garamond" w:hAnsi="Garamond"/>
          <w:spacing w:val="-1"/>
          <w:sz w:val="24"/>
          <w:szCs w:val="24"/>
          <w:lang w:val="es-AR"/>
        </w:rPr>
        <w:t>Económicas</w:t>
      </w:r>
      <w:r w:rsidR="00220ADC" w:rsidRPr="0061549C">
        <w:rPr>
          <w:rFonts w:ascii="Garamond" w:hAnsi="Garamond"/>
          <w:spacing w:val="-1"/>
          <w:sz w:val="24"/>
          <w:szCs w:val="24"/>
          <w:lang w:val="es-AR"/>
        </w:rPr>
        <w:t xml:space="preserve">, </w:t>
      </w:r>
      <w:r w:rsidR="00BF0600" w:rsidRPr="0061549C">
        <w:rPr>
          <w:rFonts w:ascii="Garamond" w:hAnsi="Garamond"/>
          <w:spacing w:val="-1"/>
          <w:sz w:val="24"/>
          <w:szCs w:val="24"/>
          <w:lang w:val="es-AR"/>
        </w:rPr>
        <w:t>adoptada por la Resolución C.D. Nº 46/2021 d</w:t>
      </w:r>
      <w:r w:rsidR="00220ADC" w:rsidRPr="0061549C">
        <w:rPr>
          <w:rFonts w:ascii="Garamond" w:hAnsi="Garamond"/>
          <w:spacing w:val="-1"/>
          <w:sz w:val="24"/>
          <w:szCs w:val="24"/>
          <w:lang w:val="es-AR"/>
        </w:rPr>
        <w:t>el Consejo Profesional de Ciencias Económicas de la Ciudad Autónoma de Buenos Aires</w:t>
      </w:r>
      <w:r w:rsidRPr="0061549C">
        <w:rPr>
          <w:rFonts w:ascii="Garamond" w:hAnsi="Garamond"/>
          <w:spacing w:val="-1"/>
          <w:sz w:val="24"/>
          <w:szCs w:val="24"/>
          <w:lang w:val="es-AR"/>
        </w:rPr>
        <w:t>. Dichas normas exigen que cumpla los requerimientos de ética, así como que planifique y ejecute</w:t>
      </w:r>
      <w:r w:rsidRPr="0061549C">
        <w:rPr>
          <w:rFonts w:ascii="Garamond" w:hAnsi="Garamond"/>
          <w:spacing w:val="18"/>
          <w:sz w:val="24"/>
          <w:szCs w:val="24"/>
          <w:lang w:val="es-AR"/>
        </w:rPr>
        <w:t xml:space="preserve"> </w:t>
      </w:r>
      <w:r w:rsidRPr="0061549C">
        <w:rPr>
          <w:rFonts w:ascii="Garamond" w:hAnsi="Garamond"/>
          <w:sz w:val="24"/>
          <w:szCs w:val="24"/>
          <w:lang w:val="es-AR"/>
        </w:rPr>
        <w:t>el</w:t>
      </w:r>
      <w:r w:rsidRPr="0061549C">
        <w:rPr>
          <w:rFonts w:ascii="Garamond" w:hAnsi="Garamond"/>
          <w:spacing w:val="6"/>
          <w:sz w:val="24"/>
          <w:szCs w:val="24"/>
          <w:lang w:val="es-AR"/>
        </w:rPr>
        <w:t xml:space="preserve"> </w:t>
      </w:r>
      <w:r w:rsidRPr="0061549C">
        <w:rPr>
          <w:rFonts w:ascii="Garamond" w:hAnsi="Garamond"/>
          <w:sz w:val="24"/>
          <w:szCs w:val="24"/>
          <w:lang w:val="es-AR"/>
        </w:rPr>
        <w:t>encargo</w:t>
      </w:r>
      <w:r w:rsidRPr="0061549C">
        <w:rPr>
          <w:rFonts w:ascii="Garamond" w:hAnsi="Garamond"/>
          <w:spacing w:val="7"/>
          <w:sz w:val="24"/>
          <w:szCs w:val="24"/>
          <w:lang w:val="es-AR"/>
        </w:rPr>
        <w:t xml:space="preserve"> </w:t>
      </w:r>
      <w:r w:rsidRPr="0061549C">
        <w:rPr>
          <w:rFonts w:ascii="Garamond" w:hAnsi="Garamond"/>
          <w:sz w:val="24"/>
          <w:szCs w:val="24"/>
          <w:lang w:val="es-AR"/>
        </w:rPr>
        <w:t>con</w:t>
      </w:r>
      <w:r w:rsidRPr="0061549C">
        <w:rPr>
          <w:rFonts w:ascii="Garamond" w:hAnsi="Garamond"/>
          <w:spacing w:val="7"/>
          <w:sz w:val="24"/>
          <w:szCs w:val="24"/>
          <w:lang w:val="es-AR"/>
        </w:rPr>
        <w:t xml:space="preserve"> </w:t>
      </w:r>
      <w:r w:rsidRPr="0061549C">
        <w:rPr>
          <w:rFonts w:ascii="Garamond" w:hAnsi="Garamond"/>
          <w:sz w:val="24"/>
          <w:szCs w:val="24"/>
          <w:lang w:val="es-AR"/>
        </w:rPr>
        <w:t>el</w:t>
      </w:r>
      <w:r w:rsidRPr="0061549C">
        <w:rPr>
          <w:rFonts w:ascii="Garamond" w:hAnsi="Garamond"/>
          <w:spacing w:val="4"/>
          <w:sz w:val="24"/>
          <w:szCs w:val="24"/>
          <w:lang w:val="es-AR"/>
        </w:rPr>
        <w:t xml:space="preserve"> </w:t>
      </w:r>
      <w:r w:rsidRPr="0061549C">
        <w:rPr>
          <w:rFonts w:ascii="Garamond" w:hAnsi="Garamond"/>
          <w:sz w:val="24"/>
          <w:szCs w:val="24"/>
          <w:lang w:val="es-AR"/>
        </w:rPr>
        <w:t>fin</w:t>
      </w:r>
      <w:r w:rsidRPr="0061549C">
        <w:rPr>
          <w:rFonts w:ascii="Garamond" w:hAnsi="Garamond"/>
          <w:spacing w:val="7"/>
          <w:sz w:val="24"/>
          <w:szCs w:val="24"/>
          <w:lang w:val="es-AR"/>
        </w:rPr>
        <w:t xml:space="preserve"> </w:t>
      </w:r>
      <w:r w:rsidRPr="0061549C">
        <w:rPr>
          <w:rFonts w:ascii="Garamond" w:hAnsi="Garamond"/>
          <w:sz w:val="24"/>
          <w:szCs w:val="24"/>
          <w:lang w:val="es-AR"/>
        </w:rPr>
        <w:t>de</w:t>
      </w:r>
      <w:r w:rsidRPr="0061549C">
        <w:rPr>
          <w:rFonts w:ascii="Garamond" w:hAnsi="Garamond"/>
          <w:spacing w:val="7"/>
          <w:sz w:val="24"/>
          <w:szCs w:val="24"/>
          <w:lang w:val="es-AR"/>
        </w:rPr>
        <w:t xml:space="preserve"> </w:t>
      </w:r>
      <w:r w:rsidRPr="0061549C">
        <w:rPr>
          <w:rFonts w:ascii="Garamond" w:hAnsi="Garamond"/>
          <w:spacing w:val="-1"/>
          <w:sz w:val="24"/>
          <w:szCs w:val="24"/>
          <w:lang w:val="es-AR"/>
        </w:rPr>
        <w:t>obtener</w:t>
      </w:r>
      <w:r w:rsidRPr="0061549C">
        <w:rPr>
          <w:rFonts w:ascii="Garamond" w:hAnsi="Garamond"/>
          <w:spacing w:val="8"/>
          <w:sz w:val="24"/>
          <w:szCs w:val="24"/>
          <w:lang w:val="es-AR"/>
        </w:rPr>
        <w:t xml:space="preserve"> </w:t>
      </w:r>
      <w:r w:rsidRPr="0061549C">
        <w:rPr>
          <w:rFonts w:ascii="Garamond" w:hAnsi="Garamond"/>
          <w:spacing w:val="-1"/>
          <w:sz w:val="24"/>
          <w:szCs w:val="24"/>
          <w:lang w:val="es-AR"/>
        </w:rPr>
        <w:t>una</w:t>
      </w:r>
      <w:r w:rsidRPr="0061549C">
        <w:rPr>
          <w:rFonts w:ascii="Garamond" w:hAnsi="Garamond"/>
          <w:spacing w:val="7"/>
          <w:sz w:val="24"/>
          <w:szCs w:val="24"/>
          <w:lang w:val="es-AR"/>
        </w:rPr>
        <w:t xml:space="preserve"> </w:t>
      </w:r>
      <w:r w:rsidRPr="0061549C">
        <w:rPr>
          <w:rFonts w:ascii="Garamond" w:hAnsi="Garamond"/>
          <w:spacing w:val="-1"/>
          <w:sz w:val="24"/>
          <w:szCs w:val="24"/>
          <w:lang w:val="es-AR"/>
        </w:rPr>
        <w:t>seguridad</w:t>
      </w:r>
      <w:r w:rsidRPr="0061549C">
        <w:rPr>
          <w:rFonts w:ascii="Garamond" w:hAnsi="Garamond"/>
          <w:spacing w:val="7"/>
          <w:sz w:val="24"/>
          <w:szCs w:val="24"/>
          <w:lang w:val="es-AR"/>
        </w:rPr>
        <w:t xml:space="preserve"> </w:t>
      </w:r>
      <w:r w:rsidRPr="0061549C">
        <w:rPr>
          <w:rFonts w:ascii="Garamond" w:hAnsi="Garamond"/>
          <w:spacing w:val="-1"/>
          <w:sz w:val="24"/>
          <w:szCs w:val="24"/>
          <w:lang w:val="es-AR"/>
        </w:rPr>
        <w:t>razonable</w:t>
      </w:r>
      <w:r w:rsidRPr="0061549C">
        <w:rPr>
          <w:rFonts w:ascii="Garamond" w:hAnsi="Garamond"/>
          <w:spacing w:val="7"/>
          <w:sz w:val="24"/>
          <w:szCs w:val="24"/>
          <w:lang w:val="es-AR"/>
        </w:rPr>
        <w:t xml:space="preserve"> </w:t>
      </w:r>
      <w:r w:rsidRPr="0061549C">
        <w:rPr>
          <w:rFonts w:ascii="Garamond" w:hAnsi="Garamond"/>
          <w:spacing w:val="-1"/>
          <w:sz w:val="24"/>
          <w:szCs w:val="24"/>
          <w:lang w:val="es-AR"/>
        </w:rPr>
        <w:t>acerca</w:t>
      </w:r>
      <w:r w:rsidRPr="0061549C">
        <w:rPr>
          <w:rFonts w:ascii="Garamond" w:hAnsi="Garamond"/>
          <w:spacing w:val="7"/>
          <w:sz w:val="24"/>
          <w:szCs w:val="24"/>
          <w:lang w:val="es-AR"/>
        </w:rPr>
        <w:t xml:space="preserve"> </w:t>
      </w:r>
      <w:r w:rsidRPr="0061549C">
        <w:rPr>
          <w:rFonts w:ascii="Garamond" w:hAnsi="Garamond"/>
          <w:sz w:val="24"/>
          <w:szCs w:val="24"/>
          <w:lang w:val="es-AR"/>
        </w:rPr>
        <w:t>de</w:t>
      </w:r>
      <w:r w:rsidRPr="0061549C">
        <w:rPr>
          <w:rFonts w:ascii="Garamond" w:hAnsi="Garamond"/>
          <w:spacing w:val="7"/>
          <w:sz w:val="24"/>
          <w:szCs w:val="24"/>
          <w:lang w:val="es-AR"/>
        </w:rPr>
        <w:t xml:space="preserve"> </w:t>
      </w:r>
      <w:r w:rsidRPr="0061549C">
        <w:rPr>
          <w:rFonts w:ascii="Garamond" w:hAnsi="Garamond"/>
          <w:sz w:val="24"/>
          <w:szCs w:val="24"/>
          <w:lang w:val="es-AR"/>
        </w:rPr>
        <w:t>si</w:t>
      </w:r>
      <w:r w:rsidRPr="0061549C">
        <w:rPr>
          <w:rFonts w:ascii="Garamond" w:hAnsi="Garamond"/>
          <w:spacing w:val="9"/>
          <w:sz w:val="24"/>
          <w:szCs w:val="24"/>
          <w:lang w:val="es-AR"/>
        </w:rPr>
        <w:t xml:space="preserve"> </w:t>
      </w:r>
      <w:r w:rsidR="00F733F2" w:rsidRPr="0061549C">
        <w:rPr>
          <w:rFonts w:ascii="Garamond" w:hAnsi="Garamond"/>
          <w:spacing w:val="9"/>
          <w:sz w:val="24"/>
          <w:szCs w:val="24"/>
          <w:lang w:val="es-AR"/>
        </w:rPr>
        <w:t>la información</w:t>
      </w:r>
      <w:r w:rsidRPr="0061549C">
        <w:rPr>
          <w:rFonts w:ascii="Garamond" w:hAnsi="Garamond"/>
          <w:spacing w:val="60"/>
          <w:sz w:val="24"/>
          <w:szCs w:val="24"/>
          <w:lang w:val="es-AR"/>
        </w:rPr>
        <w:t xml:space="preserve"> </w:t>
      </w:r>
      <w:r w:rsidRPr="0061549C">
        <w:rPr>
          <w:rFonts w:ascii="Garamond" w:hAnsi="Garamond"/>
          <w:sz w:val="24"/>
          <w:szCs w:val="24"/>
          <w:lang w:val="es-AR"/>
        </w:rPr>
        <w:t>ha</w:t>
      </w:r>
      <w:r w:rsidRPr="0061549C">
        <w:rPr>
          <w:rFonts w:ascii="Garamond" w:hAnsi="Garamond"/>
          <w:spacing w:val="60"/>
          <w:sz w:val="24"/>
          <w:szCs w:val="24"/>
          <w:lang w:val="es-AR"/>
        </w:rPr>
        <w:t xml:space="preserve"> </w:t>
      </w:r>
      <w:r w:rsidRPr="0061549C">
        <w:rPr>
          <w:rFonts w:ascii="Garamond" w:hAnsi="Garamond"/>
          <w:spacing w:val="-1"/>
          <w:sz w:val="24"/>
          <w:szCs w:val="24"/>
          <w:lang w:val="es-AR"/>
        </w:rPr>
        <w:t>sido</w:t>
      </w:r>
      <w:r w:rsidRPr="0061549C">
        <w:rPr>
          <w:rFonts w:ascii="Garamond" w:hAnsi="Garamond"/>
          <w:sz w:val="24"/>
          <w:szCs w:val="24"/>
          <w:lang w:val="es-AR"/>
        </w:rPr>
        <w:t xml:space="preserve"> </w:t>
      </w:r>
      <w:r w:rsidRPr="0061549C">
        <w:rPr>
          <w:rFonts w:ascii="Garamond" w:hAnsi="Garamond"/>
          <w:spacing w:val="-1"/>
          <w:sz w:val="24"/>
          <w:szCs w:val="24"/>
          <w:lang w:val="es-AR"/>
        </w:rPr>
        <w:t>preparada,</w:t>
      </w:r>
      <w:r w:rsidRPr="0061549C">
        <w:rPr>
          <w:rFonts w:ascii="Garamond" w:hAnsi="Garamond"/>
          <w:sz w:val="24"/>
          <w:szCs w:val="24"/>
          <w:lang w:val="es-AR"/>
        </w:rPr>
        <w:t xml:space="preserve"> en</w:t>
      </w:r>
      <w:r w:rsidRPr="0061549C">
        <w:rPr>
          <w:rFonts w:ascii="Garamond" w:hAnsi="Garamond"/>
          <w:spacing w:val="57"/>
          <w:sz w:val="24"/>
          <w:szCs w:val="24"/>
          <w:lang w:val="es-AR"/>
        </w:rPr>
        <w:t xml:space="preserve"> </w:t>
      </w:r>
      <w:r w:rsidRPr="0061549C">
        <w:rPr>
          <w:rFonts w:ascii="Garamond" w:hAnsi="Garamond"/>
          <w:spacing w:val="-1"/>
          <w:sz w:val="24"/>
          <w:szCs w:val="24"/>
          <w:lang w:val="es-AR"/>
        </w:rPr>
        <w:t>todos</w:t>
      </w:r>
      <w:r w:rsidRPr="0061549C">
        <w:rPr>
          <w:rFonts w:ascii="Garamond" w:hAnsi="Garamond"/>
          <w:spacing w:val="60"/>
          <w:sz w:val="24"/>
          <w:szCs w:val="24"/>
          <w:lang w:val="es-AR"/>
        </w:rPr>
        <w:t xml:space="preserve"> </w:t>
      </w:r>
      <w:r w:rsidRPr="0061549C">
        <w:rPr>
          <w:rFonts w:ascii="Garamond" w:hAnsi="Garamond"/>
          <w:sz w:val="24"/>
          <w:szCs w:val="24"/>
          <w:lang w:val="es-AR"/>
        </w:rPr>
        <w:t>sus</w:t>
      </w:r>
      <w:r w:rsidRPr="0061549C">
        <w:rPr>
          <w:rFonts w:ascii="Garamond" w:hAnsi="Garamond"/>
          <w:spacing w:val="57"/>
          <w:sz w:val="24"/>
          <w:szCs w:val="24"/>
          <w:lang w:val="es-AR"/>
        </w:rPr>
        <w:t xml:space="preserve"> </w:t>
      </w:r>
      <w:r w:rsidRPr="0061549C">
        <w:rPr>
          <w:rFonts w:ascii="Garamond" w:hAnsi="Garamond"/>
          <w:spacing w:val="-1"/>
          <w:sz w:val="24"/>
          <w:szCs w:val="24"/>
          <w:lang w:val="es-AR"/>
        </w:rPr>
        <w:t>aspectos</w:t>
      </w:r>
      <w:r w:rsidRPr="0061549C">
        <w:rPr>
          <w:rFonts w:ascii="Garamond" w:hAnsi="Garamond"/>
          <w:sz w:val="24"/>
          <w:szCs w:val="24"/>
          <w:lang w:val="es-AR"/>
        </w:rPr>
        <w:t xml:space="preserve"> </w:t>
      </w:r>
      <w:r w:rsidRPr="0061549C">
        <w:rPr>
          <w:rFonts w:ascii="Garamond" w:hAnsi="Garamond"/>
          <w:spacing w:val="-1"/>
          <w:sz w:val="24"/>
          <w:szCs w:val="24"/>
          <w:lang w:val="es-AR"/>
        </w:rPr>
        <w:t>significativos,</w:t>
      </w:r>
      <w:r w:rsidRPr="0061549C">
        <w:rPr>
          <w:rFonts w:ascii="Garamond" w:hAnsi="Garamond"/>
          <w:spacing w:val="1"/>
          <w:sz w:val="24"/>
          <w:szCs w:val="24"/>
          <w:lang w:val="es-AR"/>
        </w:rPr>
        <w:t xml:space="preserve"> </w:t>
      </w:r>
      <w:r w:rsidRPr="0061549C">
        <w:rPr>
          <w:rFonts w:ascii="Garamond" w:hAnsi="Garamond"/>
          <w:sz w:val="24"/>
          <w:szCs w:val="24"/>
          <w:lang w:val="es-AR"/>
        </w:rPr>
        <w:t>de</w:t>
      </w:r>
      <w:r w:rsidRPr="0061549C">
        <w:rPr>
          <w:rFonts w:ascii="Garamond" w:hAnsi="Garamond"/>
          <w:spacing w:val="60"/>
          <w:sz w:val="24"/>
          <w:szCs w:val="24"/>
          <w:lang w:val="es-AR"/>
        </w:rPr>
        <w:t xml:space="preserve"> </w:t>
      </w:r>
      <w:r w:rsidRPr="0061549C">
        <w:rPr>
          <w:rFonts w:ascii="Garamond" w:hAnsi="Garamond"/>
          <w:spacing w:val="-1"/>
          <w:sz w:val="24"/>
          <w:szCs w:val="24"/>
          <w:lang w:val="es-AR"/>
        </w:rPr>
        <w:t>conformidad</w:t>
      </w:r>
      <w:r w:rsidRPr="0061549C">
        <w:rPr>
          <w:rFonts w:ascii="Garamond" w:hAnsi="Garamond"/>
          <w:spacing w:val="61"/>
          <w:sz w:val="24"/>
          <w:szCs w:val="24"/>
          <w:lang w:val="es-AR"/>
        </w:rPr>
        <w:t xml:space="preserve"> </w:t>
      </w:r>
      <w:r w:rsidRPr="0061549C">
        <w:rPr>
          <w:rFonts w:ascii="Garamond" w:hAnsi="Garamond"/>
          <w:sz w:val="24"/>
          <w:szCs w:val="24"/>
          <w:lang w:val="es-AR"/>
        </w:rPr>
        <w:t>con</w:t>
      </w:r>
      <w:r w:rsidRPr="0061549C">
        <w:rPr>
          <w:rFonts w:ascii="Garamond" w:hAnsi="Garamond"/>
          <w:spacing w:val="60"/>
          <w:sz w:val="24"/>
          <w:szCs w:val="24"/>
          <w:lang w:val="es-AR"/>
        </w:rPr>
        <w:t xml:space="preserve"> </w:t>
      </w:r>
      <w:r w:rsidRPr="0061549C">
        <w:rPr>
          <w:rFonts w:ascii="Garamond" w:hAnsi="Garamond"/>
          <w:spacing w:val="-1"/>
          <w:sz w:val="24"/>
          <w:szCs w:val="24"/>
          <w:lang w:val="es-AR"/>
        </w:rPr>
        <w:t>l</w:t>
      </w:r>
      <w:r w:rsidR="00220ADC" w:rsidRPr="0061549C">
        <w:rPr>
          <w:rFonts w:ascii="Garamond" w:hAnsi="Garamond"/>
          <w:spacing w:val="-1"/>
          <w:sz w:val="24"/>
          <w:szCs w:val="24"/>
          <w:lang w:val="es-AR"/>
        </w:rPr>
        <w:t xml:space="preserve">o dispuesto en </w:t>
      </w:r>
      <w:r w:rsidR="00042D95" w:rsidRPr="0061549C">
        <w:rPr>
          <w:rFonts w:ascii="Garamond" w:hAnsi="Garamond" w:cs="Arial"/>
          <w:sz w:val="24"/>
          <w:szCs w:val="24"/>
          <w:lang w:val="es-AR"/>
        </w:rPr>
        <w:t xml:space="preserve">RG </w:t>
      </w:r>
      <w:r w:rsidR="00374789" w:rsidRPr="0061549C">
        <w:rPr>
          <w:rFonts w:ascii="Garamond" w:hAnsi="Garamond"/>
          <w:spacing w:val="-1"/>
          <w:sz w:val="24"/>
          <w:szCs w:val="24"/>
          <w:lang w:val="es-AR"/>
        </w:rPr>
        <w:t>Nº</w:t>
      </w:r>
      <w:r w:rsidR="00374789" w:rsidRPr="0061549C">
        <w:rPr>
          <w:rFonts w:ascii="Garamond" w:hAnsi="Garamond" w:cs="Arial"/>
          <w:sz w:val="24"/>
          <w:szCs w:val="24"/>
          <w:lang w:val="es-AR"/>
        </w:rPr>
        <w:t xml:space="preserve"> </w:t>
      </w:r>
      <w:r w:rsidR="00042D95" w:rsidRPr="0061549C">
        <w:rPr>
          <w:rFonts w:ascii="Garamond" w:hAnsi="Garamond" w:cs="Arial"/>
          <w:sz w:val="24"/>
          <w:szCs w:val="24"/>
          <w:lang w:val="es-AR"/>
        </w:rPr>
        <w:t xml:space="preserve">5173/2022 de AFIP </w:t>
      </w:r>
      <w:r w:rsidR="0061549C" w:rsidRPr="0061549C">
        <w:rPr>
          <w:rFonts w:ascii="Garamond" w:hAnsi="Garamond" w:cs="Arial"/>
          <w:sz w:val="24"/>
          <w:szCs w:val="24"/>
          <w:lang w:val="es-AR"/>
        </w:rPr>
        <w:t xml:space="preserve">(Capítulo F, </w:t>
      </w:r>
      <w:proofErr w:type="spellStart"/>
      <w:r w:rsidR="0061549C" w:rsidRPr="0061549C">
        <w:rPr>
          <w:rFonts w:ascii="Garamond" w:hAnsi="Garamond" w:cs="Arial"/>
          <w:sz w:val="24"/>
          <w:szCs w:val="24"/>
          <w:lang w:val="es-AR"/>
        </w:rPr>
        <w:t>Inc</w:t>
      </w:r>
      <w:proofErr w:type="spellEnd"/>
      <w:r w:rsidR="0061549C" w:rsidRPr="0061549C">
        <w:rPr>
          <w:rFonts w:ascii="Garamond" w:hAnsi="Garamond" w:cs="Arial"/>
          <w:sz w:val="24"/>
          <w:szCs w:val="24"/>
          <w:lang w:val="es-AR"/>
        </w:rPr>
        <w:t xml:space="preserve"> A)</w:t>
      </w:r>
      <w:r w:rsidR="003E2107">
        <w:rPr>
          <w:rFonts w:ascii="Garamond" w:hAnsi="Garamond" w:cs="Arial"/>
          <w:sz w:val="24"/>
          <w:szCs w:val="24"/>
          <w:lang w:val="es-AR"/>
        </w:rPr>
        <w:t>.</w:t>
      </w:r>
    </w:p>
    <w:p w14:paraId="73B82404" w14:textId="77777777" w:rsidR="00042D95" w:rsidRPr="0061549C" w:rsidRDefault="00042D95" w:rsidP="00042D95">
      <w:pPr>
        <w:pStyle w:val="Textoindependiente"/>
        <w:ind w:left="0"/>
        <w:jc w:val="both"/>
        <w:rPr>
          <w:rFonts w:ascii="Garamond" w:hAnsi="Garamond" w:cs="Arial"/>
          <w:sz w:val="24"/>
          <w:szCs w:val="24"/>
          <w:lang w:val="es-AR"/>
        </w:rPr>
      </w:pPr>
    </w:p>
    <w:p w14:paraId="7A0CF474" w14:textId="25942835" w:rsidR="00C56EE0" w:rsidRPr="003E2107" w:rsidRDefault="003E2107" w:rsidP="002438CF">
      <w:pPr>
        <w:jc w:val="both"/>
        <w:rPr>
          <w:rFonts w:ascii="Garamond" w:eastAsia="Arial" w:hAnsi="Garamond"/>
          <w:spacing w:val="-1"/>
          <w:sz w:val="24"/>
          <w:szCs w:val="24"/>
          <w:lang w:val="es-AR"/>
        </w:rPr>
      </w:pPr>
      <w:r w:rsidRPr="003E2107">
        <w:rPr>
          <w:rFonts w:ascii="Garamond" w:eastAsia="Arial" w:hAnsi="Garamond"/>
          <w:spacing w:val="-1"/>
          <w:sz w:val="24"/>
          <w:szCs w:val="24"/>
          <w:lang w:val="es-AR"/>
        </w:rPr>
        <w:t xml:space="preserve">Los procedimientos seleccionados dependen del juicio del contador, incluida la valoración de los riesgos de incorrecciones </w:t>
      </w:r>
      <w:r>
        <w:rPr>
          <w:rFonts w:ascii="Garamond" w:eastAsia="Arial" w:hAnsi="Garamond"/>
          <w:spacing w:val="-1"/>
          <w:sz w:val="24"/>
          <w:szCs w:val="24"/>
          <w:lang w:val="es-AR"/>
        </w:rPr>
        <w:t>significativas en la información objeto del encargo</w:t>
      </w:r>
      <w:r w:rsidRPr="003E2107">
        <w:rPr>
          <w:rFonts w:ascii="Garamond" w:eastAsia="Arial" w:hAnsi="Garamond"/>
          <w:spacing w:val="-1"/>
          <w:sz w:val="24"/>
          <w:szCs w:val="24"/>
          <w:lang w:val="es-AR"/>
        </w:rPr>
        <w:t>. Al efectuar dichas valoraciones del riesgo, el contador público tiene en cuenta el control interno pertinente para la preparación razonab</w:t>
      </w:r>
      <w:r w:rsidR="00F8059B">
        <w:rPr>
          <w:rFonts w:ascii="Garamond" w:eastAsia="Arial" w:hAnsi="Garamond"/>
          <w:spacing w:val="-1"/>
          <w:sz w:val="24"/>
          <w:szCs w:val="24"/>
          <w:lang w:val="es-AR"/>
        </w:rPr>
        <w:t>le por parte de la entidad</w:t>
      </w:r>
      <w:r w:rsidRPr="003E2107">
        <w:rPr>
          <w:rFonts w:ascii="Garamond" w:eastAsia="Arial" w:hAnsi="Garamond"/>
          <w:spacing w:val="-1"/>
          <w:sz w:val="24"/>
          <w:szCs w:val="24"/>
          <w:lang w:val="es-AR"/>
        </w:rPr>
        <w:t>, con el fin de diseñar los procedimientos de aseguramiento que sean adecuados en función de las circunstancias y no con la finalidad de expresar una opinión sobre la eficacia del control interno de la entidad relacionado con la</w:t>
      </w:r>
      <w:r w:rsidR="00F8059B" w:rsidRPr="00F8059B">
        <w:rPr>
          <w:rFonts w:ascii="Garamond" w:eastAsia="Arial" w:hAnsi="Garamond"/>
          <w:spacing w:val="-1"/>
          <w:sz w:val="24"/>
          <w:szCs w:val="24"/>
          <w:lang w:val="es-AR"/>
        </w:rPr>
        <w:t xml:space="preserve"> </w:t>
      </w:r>
      <w:r w:rsidR="00F8059B">
        <w:rPr>
          <w:rFonts w:ascii="Garamond" w:eastAsia="Arial" w:hAnsi="Garamond"/>
          <w:spacing w:val="-1"/>
          <w:sz w:val="24"/>
          <w:szCs w:val="24"/>
          <w:lang w:val="es-AR"/>
        </w:rPr>
        <w:t>información objeto del encargo</w:t>
      </w:r>
      <w:r w:rsidRPr="003E2107">
        <w:rPr>
          <w:rFonts w:ascii="Garamond" w:eastAsia="Arial" w:hAnsi="Garamond"/>
          <w:spacing w:val="-1"/>
          <w:sz w:val="24"/>
          <w:szCs w:val="24"/>
          <w:lang w:val="es-AR"/>
        </w:rPr>
        <w:t>.</w:t>
      </w:r>
    </w:p>
    <w:p w14:paraId="517ECAF9" w14:textId="77777777" w:rsidR="003E2107" w:rsidRPr="0061549C" w:rsidRDefault="003E2107" w:rsidP="002438CF">
      <w:pPr>
        <w:jc w:val="both"/>
        <w:rPr>
          <w:rFonts w:ascii="Garamond" w:eastAsia="Arial" w:hAnsi="Garamond" w:cs="Arial"/>
          <w:sz w:val="24"/>
          <w:szCs w:val="24"/>
          <w:lang w:val="es-AR"/>
        </w:rPr>
      </w:pPr>
    </w:p>
    <w:p w14:paraId="5E0AF70E" w14:textId="2360FA2F" w:rsidR="00C56EE0" w:rsidRPr="0061549C" w:rsidRDefault="00C56EE0" w:rsidP="00D832A2">
      <w:pPr>
        <w:pStyle w:val="Textoindependiente"/>
        <w:ind w:left="0"/>
        <w:jc w:val="both"/>
        <w:rPr>
          <w:rFonts w:ascii="Garamond" w:eastAsiaTheme="minorHAnsi" w:hAnsi="Garamond"/>
          <w:sz w:val="24"/>
          <w:szCs w:val="24"/>
          <w:lang w:val="es-ES"/>
        </w:rPr>
      </w:pPr>
      <w:r w:rsidRPr="0061549C">
        <w:rPr>
          <w:rFonts w:ascii="Garamond" w:eastAsiaTheme="minorHAnsi" w:hAnsi="Garamond"/>
          <w:sz w:val="24"/>
          <w:szCs w:val="24"/>
          <w:lang w:val="es-ES"/>
        </w:rPr>
        <w:t>Mi encargo de aseguramiento razonable</w:t>
      </w:r>
      <w:r w:rsidR="00CC14E9" w:rsidRPr="0061549C">
        <w:rPr>
          <w:rFonts w:ascii="Garamond" w:eastAsiaTheme="minorHAnsi" w:hAnsi="Garamond"/>
          <w:sz w:val="24"/>
          <w:szCs w:val="24"/>
          <w:lang w:val="es-ES"/>
        </w:rPr>
        <w:t xml:space="preserve"> </w:t>
      </w:r>
      <w:r w:rsidRPr="0061549C">
        <w:rPr>
          <w:rFonts w:ascii="Garamond" w:eastAsiaTheme="minorHAnsi" w:hAnsi="Garamond"/>
          <w:sz w:val="24"/>
          <w:szCs w:val="24"/>
          <w:lang w:val="es-ES"/>
        </w:rPr>
        <w:t>incluyó:</w:t>
      </w:r>
    </w:p>
    <w:p w14:paraId="1CE3C3FE" w14:textId="77777777" w:rsidR="00042D95" w:rsidRPr="0061549C" w:rsidRDefault="00042D95" w:rsidP="00042D95">
      <w:pPr>
        <w:jc w:val="both"/>
        <w:rPr>
          <w:rFonts w:ascii="Garamond" w:hAnsi="Garamond"/>
          <w:spacing w:val="-3"/>
          <w:sz w:val="24"/>
          <w:szCs w:val="24"/>
          <w:lang w:val="es-ES_tradnl"/>
        </w:rPr>
      </w:pPr>
    </w:p>
    <w:p w14:paraId="5B65CD93" w14:textId="234F4609" w:rsidR="00104AB2" w:rsidRPr="00C116B1" w:rsidRDefault="00042D95" w:rsidP="00104AB2">
      <w:pPr>
        <w:pStyle w:val="Prrafodelista"/>
        <w:numPr>
          <w:ilvl w:val="0"/>
          <w:numId w:val="7"/>
        </w:numPr>
        <w:ind w:left="284" w:hanging="284"/>
        <w:contextualSpacing w:val="0"/>
        <w:jc w:val="both"/>
        <w:rPr>
          <w:rFonts w:ascii="Garamond" w:hAnsi="Garamond"/>
          <w:spacing w:val="-3"/>
          <w:sz w:val="24"/>
          <w:szCs w:val="24"/>
          <w:lang w:val="es-ES_tradnl"/>
        </w:rPr>
      </w:pPr>
      <w:r w:rsidRPr="00D36C32">
        <w:rPr>
          <w:rFonts w:ascii="Garamond" w:hAnsi="Garamond"/>
          <w:spacing w:val="-3"/>
          <w:sz w:val="24"/>
          <w:szCs w:val="24"/>
          <w:lang w:val="es-ES_tradnl"/>
        </w:rPr>
        <w:t xml:space="preserve">Los procedimientos, a realizarse sobre la información presentada por la Sociedad en el </w:t>
      </w:r>
      <w:r w:rsidR="00C116B1" w:rsidRPr="00C116B1">
        <w:rPr>
          <w:rFonts w:ascii="Garamond" w:hAnsi="Garamond"/>
          <w:spacing w:val="-3"/>
          <w:sz w:val="24"/>
          <w:szCs w:val="24"/>
          <w:lang w:val="es-ES_tradnl"/>
        </w:rPr>
        <w:t>Formulario N</w:t>
      </w:r>
      <w:proofErr w:type="gramStart"/>
      <w:r w:rsidR="00C116B1" w:rsidRPr="00C116B1">
        <w:rPr>
          <w:rFonts w:ascii="Garamond" w:hAnsi="Garamond"/>
          <w:spacing w:val="-3"/>
          <w:sz w:val="24"/>
          <w:szCs w:val="24"/>
          <w:lang w:val="es-ES_tradnl"/>
        </w:rPr>
        <w:t>° …</w:t>
      </w:r>
      <w:proofErr w:type="gramEnd"/>
      <w:r w:rsidR="00C116B1">
        <w:rPr>
          <w:rFonts w:ascii="Garamond" w:hAnsi="Garamond"/>
          <w:spacing w:val="-3"/>
          <w:sz w:val="24"/>
          <w:szCs w:val="24"/>
          <w:lang w:val="es-ES_tradnl"/>
        </w:rPr>
        <w:t>…….</w:t>
      </w:r>
      <w:r w:rsidRPr="00D36C32">
        <w:rPr>
          <w:rFonts w:ascii="Garamond" w:hAnsi="Garamond"/>
          <w:spacing w:val="-3"/>
          <w:sz w:val="24"/>
          <w:szCs w:val="24"/>
          <w:lang w:val="es-ES_tradnl"/>
        </w:rPr>
        <w:t xml:space="preserve">, deberán basarse en los lineamientos </w:t>
      </w:r>
      <w:r w:rsidRPr="00C116B1">
        <w:rPr>
          <w:rFonts w:ascii="Garamond" w:hAnsi="Garamond"/>
          <w:spacing w:val="-3"/>
          <w:sz w:val="24"/>
          <w:szCs w:val="24"/>
          <w:lang w:val="es-ES_tradnl"/>
        </w:rPr>
        <w:t xml:space="preserve">dispuestos por la Resolución </w:t>
      </w:r>
      <w:r w:rsidR="00104AB2" w:rsidRPr="00C116B1">
        <w:rPr>
          <w:rFonts w:ascii="Garamond" w:hAnsi="Garamond"/>
          <w:spacing w:val="-3"/>
          <w:sz w:val="24"/>
          <w:szCs w:val="24"/>
          <w:lang w:val="es-ES_tradnl"/>
        </w:rPr>
        <w:t xml:space="preserve">MD </w:t>
      </w:r>
      <w:r w:rsidR="00513535" w:rsidRPr="00C116B1">
        <w:rPr>
          <w:rFonts w:ascii="Garamond" w:hAnsi="Garamond"/>
          <w:spacing w:val="-3"/>
          <w:sz w:val="24"/>
          <w:szCs w:val="24"/>
          <w:lang w:val="es-ES_tradnl"/>
        </w:rPr>
        <w:t xml:space="preserve">Nº </w:t>
      </w:r>
      <w:r w:rsidR="00104AB2" w:rsidRPr="00C116B1">
        <w:rPr>
          <w:rFonts w:ascii="Garamond" w:hAnsi="Garamond"/>
          <w:spacing w:val="-3"/>
          <w:sz w:val="24"/>
          <w:szCs w:val="24"/>
          <w:lang w:val="es-ES_tradnl"/>
        </w:rPr>
        <w:t xml:space="preserve">18/2002 </w:t>
      </w:r>
      <w:r w:rsidRPr="00C116B1">
        <w:rPr>
          <w:rFonts w:ascii="Garamond" w:hAnsi="Garamond"/>
          <w:spacing w:val="-3"/>
          <w:sz w:val="24"/>
          <w:szCs w:val="24"/>
          <w:lang w:val="es-ES_tradnl"/>
        </w:rPr>
        <w:t>de</w:t>
      </w:r>
      <w:r w:rsidR="00104AB2" w:rsidRPr="00C116B1">
        <w:rPr>
          <w:rFonts w:ascii="Garamond" w:hAnsi="Garamond"/>
          <w:spacing w:val="-3"/>
          <w:sz w:val="24"/>
          <w:szCs w:val="24"/>
          <w:lang w:val="es-ES_tradnl"/>
        </w:rPr>
        <w:t>l CPCECABA</w:t>
      </w:r>
      <w:r w:rsidR="00D36C32" w:rsidRPr="00D36C32">
        <w:rPr>
          <w:rFonts w:ascii="Garamond" w:hAnsi="Garamond"/>
          <w:spacing w:val="-3"/>
          <w:sz w:val="24"/>
          <w:szCs w:val="24"/>
          <w:lang w:val="es-ES_tradnl"/>
        </w:rPr>
        <w:t xml:space="preserve"> que se adjuntan como Anexo I</w:t>
      </w:r>
      <w:r w:rsidR="00104AB2" w:rsidRPr="00D36C32">
        <w:rPr>
          <w:rFonts w:ascii="Garamond" w:hAnsi="Garamond"/>
          <w:spacing w:val="-3"/>
          <w:sz w:val="24"/>
          <w:szCs w:val="24"/>
          <w:lang w:val="es-ES_tradnl"/>
        </w:rPr>
        <w:t>.</w:t>
      </w:r>
    </w:p>
    <w:p w14:paraId="49D9410A" w14:textId="6B8C70B8" w:rsidR="00042D95" w:rsidRPr="00E516DC" w:rsidRDefault="00104AB2" w:rsidP="00104AB2">
      <w:pPr>
        <w:pStyle w:val="Prrafodelista"/>
        <w:ind w:left="284"/>
        <w:contextualSpacing w:val="0"/>
        <w:jc w:val="both"/>
        <w:rPr>
          <w:rFonts w:ascii="Garamond" w:hAnsi="Garamond"/>
          <w:sz w:val="24"/>
          <w:szCs w:val="24"/>
          <w:highlight w:val="yellow"/>
        </w:rPr>
      </w:pPr>
      <w:r w:rsidRPr="00E516DC">
        <w:rPr>
          <w:rFonts w:ascii="Garamond" w:hAnsi="Garamond"/>
          <w:sz w:val="24"/>
          <w:szCs w:val="24"/>
          <w:highlight w:val="yellow"/>
        </w:rPr>
        <w:t xml:space="preserve"> </w:t>
      </w:r>
    </w:p>
    <w:p w14:paraId="2EA0F832" w14:textId="6F6F416E" w:rsidR="00042D95" w:rsidRPr="00D36C32" w:rsidRDefault="00042D95" w:rsidP="00042D95">
      <w:pPr>
        <w:pStyle w:val="Sangradetextonormal"/>
        <w:widowControl/>
        <w:numPr>
          <w:ilvl w:val="0"/>
          <w:numId w:val="7"/>
        </w:numPr>
        <w:tabs>
          <w:tab w:val="left" w:pos="-142"/>
          <w:tab w:val="left" w:pos="284"/>
          <w:tab w:val="left" w:pos="426"/>
        </w:tabs>
        <w:spacing w:after="0"/>
        <w:ind w:left="284" w:hanging="284"/>
        <w:jc w:val="both"/>
        <w:rPr>
          <w:rFonts w:ascii="Garamond" w:hAnsi="Garamond"/>
          <w:sz w:val="24"/>
          <w:szCs w:val="24"/>
          <w:lang w:val="es-ES_tradnl"/>
        </w:rPr>
      </w:pPr>
      <w:r w:rsidRPr="00D36C32">
        <w:rPr>
          <w:rFonts w:ascii="Garamond" w:hAnsi="Garamond"/>
          <w:sz w:val="24"/>
          <w:szCs w:val="24"/>
          <w:lang w:val="es-ES_tradnl"/>
        </w:rPr>
        <w:t>Como parte de los procedimientos realizados, me he basado en las manifestaciones e informes de otros profesionales como</w:t>
      </w:r>
      <w:r w:rsidR="00892C9D" w:rsidRPr="00D36C32">
        <w:rPr>
          <w:rFonts w:ascii="Garamond" w:hAnsi="Garamond"/>
          <w:sz w:val="24"/>
          <w:szCs w:val="24"/>
          <w:lang w:val="es-ES_tradnl"/>
        </w:rPr>
        <w:t xml:space="preserve"> los detallados a continuación</w:t>
      </w:r>
      <w:r w:rsidR="00B8471A">
        <w:rPr>
          <w:rFonts w:ascii="Garamond" w:hAnsi="Garamond"/>
          <w:sz w:val="24"/>
          <w:szCs w:val="24"/>
          <w:lang w:val="es-ES_tradnl"/>
        </w:rPr>
        <w:t xml:space="preserve"> (</w:t>
      </w:r>
      <w:r w:rsidR="00B8471A" w:rsidRPr="00C116B1">
        <w:rPr>
          <w:rFonts w:ascii="Garamond" w:hAnsi="Garamond"/>
          <w:i/>
          <w:sz w:val="24"/>
          <w:szCs w:val="24"/>
          <w:lang w:val="es-ES_tradnl"/>
        </w:rPr>
        <w:t>adecuar según las circunstancias</w:t>
      </w:r>
      <w:r w:rsidR="00B8471A">
        <w:rPr>
          <w:rFonts w:ascii="Garamond" w:hAnsi="Garamond"/>
          <w:sz w:val="24"/>
          <w:szCs w:val="24"/>
          <w:lang w:val="es-ES_tradnl"/>
        </w:rPr>
        <w:t>)</w:t>
      </w:r>
      <w:r w:rsidR="00892C9D" w:rsidRPr="00D36C32">
        <w:rPr>
          <w:rFonts w:ascii="Garamond" w:hAnsi="Garamond"/>
          <w:sz w:val="24"/>
          <w:szCs w:val="24"/>
          <w:lang w:val="es-ES_tradnl"/>
        </w:rPr>
        <w:t>:</w:t>
      </w:r>
    </w:p>
    <w:p w14:paraId="71C7EA5C" w14:textId="77777777" w:rsidR="00042D95" w:rsidRPr="00D36C32" w:rsidRDefault="00042D95" w:rsidP="00042D95">
      <w:pPr>
        <w:ind w:left="709"/>
        <w:jc w:val="both"/>
        <w:rPr>
          <w:rFonts w:ascii="Garamond" w:hAnsi="Garamond"/>
          <w:sz w:val="24"/>
          <w:szCs w:val="24"/>
          <w:lang w:val="es-ES_tradnl"/>
        </w:rPr>
      </w:pPr>
    </w:p>
    <w:p w14:paraId="138DC641" w14:textId="77777777" w:rsidR="00B8471A" w:rsidRDefault="00042D95" w:rsidP="00B8471A">
      <w:pPr>
        <w:pStyle w:val="Textoindependiente3"/>
        <w:widowControl/>
        <w:numPr>
          <w:ilvl w:val="0"/>
          <w:numId w:val="8"/>
        </w:numPr>
        <w:spacing w:after="0"/>
        <w:jc w:val="both"/>
        <w:rPr>
          <w:rFonts w:ascii="Garamond" w:hAnsi="Garamond"/>
          <w:sz w:val="24"/>
          <w:szCs w:val="24"/>
          <w:lang w:val="es-ES_tradnl"/>
        </w:rPr>
      </w:pPr>
      <w:r w:rsidRPr="00D36C32">
        <w:rPr>
          <w:rFonts w:ascii="Garamond" w:hAnsi="Garamond"/>
          <w:sz w:val="24"/>
          <w:szCs w:val="24"/>
          <w:lang w:val="es-ES_tradnl"/>
        </w:rPr>
        <w:t xml:space="preserve">el informe del Ingeniero sobre la capacidad operativa del establecimiento industrial de la Sociedad </w:t>
      </w:r>
      <w:r w:rsidRPr="00374789">
        <w:rPr>
          <w:rFonts w:ascii="Garamond" w:hAnsi="Garamond"/>
          <w:sz w:val="24"/>
          <w:szCs w:val="24"/>
          <w:lang w:val="es-ES_tradnl"/>
        </w:rPr>
        <w:t>para producir los bienes exportados;</w:t>
      </w:r>
    </w:p>
    <w:p w14:paraId="7DD1E1BD" w14:textId="76785BEC" w:rsidR="00042D95" w:rsidRPr="00B8471A" w:rsidRDefault="00042D95" w:rsidP="00B8471A">
      <w:pPr>
        <w:pStyle w:val="Textoindependiente3"/>
        <w:widowControl/>
        <w:numPr>
          <w:ilvl w:val="0"/>
          <w:numId w:val="8"/>
        </w:numPr>
        <w:spacing w:after="0"/>
        <w:jc w:val="both"/>
        <w:rPr>
          <w:rFonts w:ascii="Garamond" w:hAnsi="Garamond"/>
          <w:sz w:val="24"/>
          <w:szCs w:val="24"/>
          <w:lang w:val="es-ES_tradnl"/>
        </w:rPr>
      </w:pPr>
      <w:r w:rsidRPr="00B8471A">
        <w:rPr>
          <w:rFonts w:ascii="Garamond" w:hAnsi="Garamond"/>
          <w:sz w:val="24"/>
          <w:szCs w:val="24"/>
          <w:lang w:val="es-ES_tradnl"/>
        </w:rPr>
        <w:t>la manifestación escr</w:t>
      </w:r>
      <w:r w:rsidR="00555F64" w:rsidRPr="00B8471A">
        <w:rPr>
          <w:rFonts w:ascii="Garamond" w:hAnsi="Garamond"/>
          <w:sz w:val="24"/>
          <w:szCs w:val="24"/>
          <w:lang w:val="es-ES_tradnl"/>
        </w:rPr>
        <w:t>ita por parte de la Dirección</w:t>
      </w:r>
      <w:r w:rsidRPr="00B8471A">
        <w:rPr>
          <w:rFonts w:ascii="Garamond" w:hAnsi="Garamond"/>
          <w:spacing w:val="-3"/>
          <w:sz w:val="24"/>
          <w:szCs w:val="24"/>
          <w:lang w:val="es-ES_tradnl"/>
        </w:rPr>
        <w:t xml:space="preserve"> </w:t>
      </w:r>
      <w:r w:rsidR="00374789" w:rsidRPr="00B8471A">
        <w:rPr>
          <w:rFonts w:ascii="Garamond" w:hAnsi="Garamond"/>
          <w:sz w:val="24"/>
          <w:szCs w:val="24"/>
          <w:lang w:val="es-ES_tradnl"/>
        </w:rPr>
        <w:t xml:space="preserve">que no se encuentra comprendida en los supuestos del Art. 12 de la RG </w:t>
      </w:r>
      <w:r w:rsidR="00491782">
        <w:rPr>
          <w:rFonts w:ascii="Garamond" w:hAnsi="Garamond"/>
          <w:sz w:val="24"/>
          <w:szCs w:val="24"/>
          <w:lang w:val="es-ES_tradnl"/>
        </w:rPr>
        <w:t xml:space="preserve">Nº </w:t>
      </w:r>
      <w:r w:rsidR="00374789" w:rsidRPr="00B8471A">
        <w:rPr>
          <w:rFonts w:ascii="Garamond" w:hAnsi="Garamond"/>
          <w:sz w:val="24"/>
          <w:szCs w:val="24"/>
          <w:lang w:val="es-ES_tradnl"/>
        </w:rPr>
        <w:t>5173/2022</w:t>
      </w:r>
      <w:r w:rsidRPr="00B8471A">
        <w:rPr>
          <w:rFonts w:ascii="Garamond" w:hAnsi="Garamond"/>
          <w:sz w:val="24"/>
          <w:szCs w:val="24"/>
          <w:lang w:val="es-ES_tradnl"/>
        </w:rPr>
        <w:t>;</w:t>
      </w:r>
    </w:p>
    <w:p w14:paraId="1F493B30" w14:textId="1CAF14B2" w:rsidR="00042D95" w:rsidRPr="00374789" w:rsidRDefault="00042D95" w:rsidP="0061549C">
      <w:pPr>
        <w:pStyle w:val="Textoindependiente3"/>
        <w:widowControl/>
        <w:numPr>
          <w:ilvl w:val="0"/>
          <w:numId w:val="8"/>
        </w:numPr>
        <w:spacing w:after="0"/>
        <w:jc w:val="both"/>
        <w:rPr>
          <w:rFonts w:ascii="Garamond" w:hAnsi="Garamond"/>
          <w:sz w:val="24"/>
          <w:szCs w:val="24"/>
          <w:lang w:val="es-ES_tradnl"/>
        </w:rPr>
      </w:pPr>
      <w:r w:rsidRPr="00374789">
        <w:rPr>
          <w:rFonts w:ascii="Garamond" w:hAnsi="Garamond"/>
          <w:sz w:val="24"/>
          <w:szCs w:val="24"/>
          <w:lang w:val="es-ES_tradnl"/>
        </w:rPr>
        <w:t xml:space="preserve">la manifestación escrita por parte </w:t>
      </w:r>
      <w:r w:rsidR="00555F64" w:rsidRPr="00374789">
        <w:rPr>
          <w:rFonts w:ascii="Garamond" w:hAnsi="Garamond"/>
          <w:sz w:val="24"/>
          <w:szCs w:val="24"/>
          <w:lang w:val="es-ES_tradnl"/>
        </w:rPr>
        <w:t>de la Dirección</w:t>
      </w:r>
      <w:r w:rsidRPr="00374789">
        <w:rPr>
          <w:rFonts w:ascii="Garamond" w:hAnsi="Garamond"/>
          <w:spacing w:val="-3"/>
          <w:sz w:val="24"/>
          <w:szCs w:val="24"/>
          <w:lang w:val="es-ES_tradnl"/>
        </w:rPr>
        <w:t xml:space="preserve"> </w:t>
      </w:r>
      <w:r w:rsidRPr="00374789">
        <w:rPr>
          <w:rFonts w:ascii="Garamond" w:hAnsi="Garamond"/>
          <w:sz w:val="24"/>
          <w:szCs w:val="24"/>
          <w:lang w:val="es-ES_tradnl"/>
        </w:rPr>
        <w:t>respecto de la asignación de los créditos fiscales vinculados a las operaciones de exportación;</w:t>
      </w:r>
    </w:p>
    <w:p w14:paraId="62A8C0A1" w14:textId="36493D85" w:rsidR="00042D95" w:rsidRPr="00374789" w:rsidRDefault="00042D95" w:rsidP="0061549C">
      <w:pPr>
        <w:pStyle w:val="Textoindependiente3"/>
        <w:widowControl/>
        <w:numPr>
          <w:ilvl w:val="0"/>
          <w:numId w:val="8"/>
        </w:numPr>
        <w:spacing w:after="0"/>
        <w:jc w:val="both"/>
        <w:rPr>
          <w:rFonts w:ascii="Garamond" w:hAnsi="Garamond"/>
          <w:sz w:val="24"/>
          <w:szCs w:val="24"/>
          <w:lang w:val="es-ES_tradnl"/>
        </w:rPr>
      </w:pPr>
      <w:r w:rsidRPr="00374789">
        <w:rPr>
          <w:rFonts w:ascii="Garamond" w:hAnsi="Garamond"/>
          <w:sz w:val="24"/>
          <w:szCs w:val="24"/>
          <w:lang w:val="es-ES_tradnl"/>
        </w:rPr>
        <w:t>la manifestación escr</w:t>
      </w:r>
      <w:r w:rsidR="00555F64" w:rsidRPr="00374789">
        <w:rPr>
          <w:rFonts w:ascii="Garamond" w:hAnsi="Garamond"/>
          <w:sz w:val="24"/>
          <w:szCs w:val="24"/>
          <w:lang w:val="es-ES_tradnl"/>
        </w:rPr>
        <w:t>ita por parte de la Dirección</w:t>
      </w:r>
      <w:r w:rsidRPr="00374789">
        <w:rPr>
          <w:rFonts w:ascii="Garamond" w:hAnsi="Garamond"/>
          <w:spacing w:val="-3"/>
          <w:sz w:val="24"/>
          <w:szCs w:val="24"/>
          <w:lang w:val="es-ES_tradnl"/>
        </w:rPr>
        <w:t xml:space="preserve"> </w:t>
      </w:r>
      <w:r w:rsidRPr="00374789">
        <w:rPr>
          <w:rFonts w:ascii="Garamond" w:hAnsi="Garamond"/>
          <w:sz w:val="24"/>
          <w:szCs w:val="24"/>
          <w:lang w:val="es-ES_tradnl"/>
        </w:rPr>
        <w:t xml:space="preserve">donde se informa que es titular de las exportaciones realizadas en el período </w:t>
      </w:r>
      <w:r w:rsidRPr="00374789">
        <w:rPr>
          <w:rFonts w:ascii="Garamond" w:hAnsi="Garamond" w:cs="Tahoma"/>
          <w:sz w:val="24"/>
          <w:szCs w:val="24"/>
          <w:lang w:val="es-ES_tradnl"/>
        </w:rPr>
        <w:t xml:space="preserve">….….….….…. </w:t>
      </w:r>
      <w:r w:rsidRPr="00374789">
        <w:rPr>
          <w:rFonts w:ascii="Garamond" w:hAnsi="Garamond"/>
          <w:sz w:val="24"/>
          <w:szCs w:val="24"/>
          <w:lang w:val="es-ES_tradnl"/>
        </w:rPr>
        <w:t xml:space="preserve">de </w:t>
      </w:r>
      <w:r w:rsidRPr="00374789">
        <w:rPr>
          <w:rFonts w:ascii="Garamond" w:hAnsi="Garamond" w:cs="Tahoma"/>
          <w:sz w:val="24"/>
          <w:szCs w:val="24"/>
          <w:lang w:val="es-ES_tradnl"/>
        </w:rPr>
        <w:t>….….….….….</w:t>
      </w:r>
      <w:r w:rsidRPr="00374789">
        <w:rPr>
          <w:rFonts w:ascii="Garamond" w:hAnsi="Garamond"/>
          <w:sz w:val="24"/>
          <w:szCs w:val="24"/>
          <w:lang w:val="es-ES_tradnl"/>
        </w:rPr>
        <w:t xml:space="preserve"> en los términos del Art. 74 del Decreto Reglamentario de la Ley del Impuesto al Valor Agregado;</w:t>
      </w:r>
    </w:p>
    <w:p w14:paraId="43F696C1" w14:textId="2F7527F0" w:rsidR="00042D95" w:rsidRPr="00B8471A" w:rsidRDefault="00042D95" w:rsidP="0061549C">
      <w:pPr>
        <w:pStyle w:val="Textoindependiente3"/>
        <w:widowControl/>
        <w:numPr>
          <w:ilvl w:val="0"/>
          <w:numId w:val="8"/>
        </w:numPr>
        <w:spacing w:after="0"/>
        <w:jc w:val="both"/>
        <w:rPr>
          <w:rFonts w:ascii="Garamond" w:hAnsi="Garamond"/>
          <w:sz w:val="24"/>
          <w:szCs w:val="24"/>
          <w:lang w:val="es-ES_tradnl"/>
        </w:rPr>
      </w:pPr>
      <w:r w:rsidRPr="00374789">
        <w:rPr>
          <w:rFonts w:ascii="Garamond" w:hAnsi="Garamond"/>
          <w:sz w:val="24"/>
          <w:szCs w:val="24"/>
          <w:lang w:val="es-ES_tradnl"/>
        </w:rPr>
        <w:t>la manifestación escr</w:t>
      </w:r>
      <w:r w:rsidR="00555F64" w:rsidRPr="00374789">
        <w:rPr>
          <w:rFonts w:ascii="Garamond" w:hAnsi="Garamond"/>
          <w:sz w:val="24"/>
          <w:szCs w:val="24"/>
          <w:lang w:val="es-ES_tradnl"/>
        </w:rPr>
        <w:t xml:space="preserve">ita por parte de la Dirección </w:t>
      </w:r>
      <w:r w:rsidRPr="00374789">
        <w:rPr>
          <w:rFonts w:ascii="Garamond" w:hAnsi="Garamond"/>
          <w:sz w:val="24"/>
          <w:szCs w:val="24"/>
          <w:lang w:val="es-ES_tradnl"/>
        </w:rPr>
        <w:t xml:space="preserve">donde se informa la veracidad de la información puesta a disposición y la corrección y procedencia de los cálculos de imputación de </w:t>
      </w:r>
      <w:r w:rsidRPr="00B8471A">
        <w:rPr>
          <w:rFonts w:ascii="Garamond" w:hAnsi="Garamond"/>
          <w:sz w:val="24"/>
          <w:szCs w:val="24"/>
          <w:lang w:val="es-ES_tradnl"/>
        </w:rPr>
        <w:t>los créditos fiscales;</w:t>
      </w:r>
    </w:p>
    <w:p w14:paraId="1B73C136" w14:textId="664C253C" w:rsidR="00042D95" w:rsidRPr="00B8471A" w:rsidRDefault="00042D95" w:rsidP="0061549C">
      <w:pPr>
        <w:pStyle w:val="Textoindependiente3"/>
        <w:widowControl/>
        <w:numPr>
          <w:ilvl w:val="0"/>
          <w:numId w:val="8"/>
        </w:numPr>
        <w:spacing w:after="0"/>
        <w:jc w:val="both"/>
        <w:rPr>
          <w:rFonts w:ascii="Garamond" w:hAnsi="Garamond"/>
          <w:sz w:val="24"/>
          <w:szCs w:val="24"/>
          <w:lang w:val="es-ES_tradnl"/>
        </w:rPr>
      </w:pPr>
      <w:r w:rsidRPr="00B8471A">
        <w:rPr>
          <w:rFonts w:ascii="Garamond" w:hAnsi="Garamond" w:cs="Tahoma"/>
          <w:sz w:val="24"/>
          <w:szCs w:val="24"/>
          <w:lang w:val="es-ES_tradnl"/>
        </w:rPr>
        <w:t xml:space="preserve">el Informe del despachante de aduana sobre los bienes de capital comprendidos en las posiciones arancelarias de la planilla anexa al Decreto </w:t>
      </w:r>
      <w:r w:rsidR="00513535">
        <w:rPr>
          <w:rFonts w:ascii="Garamond" w:hAnsi="Garamond" w:cs="Tahoma"/>
          <w:sz w:val="24"/>
          <w:szCs w:val="24"/>
          <w:lang w:val="es-ES_tradnl"/>
        </w:rPr>
        <w:t xml:space="preserve">Nº </w:t>
      </w:r>
      <w:r w:rsidRPr="00B8471A">
        <w:rPr>
          <w:rFonts w:ascii="Garamond" w:hAnsi="Garamond" w:cs="Tahoma"/>
          <w:sz w:val="24"/>
          <w:szCs w:val="24"/>
          <w:lang w:val="es-ES_tradnl"/>
        </w:rPr>
        <w:t>493/01;</w:t>
      </w:r>
    </w:p>
    <w:p w14:paraId="0E66E11F" w14:textId="0D09EDA6" w:rsidR="00042D95" w:rsidRPr="00B8471A" w:rsidRDefault="00042D95" w:rsidP="0061549C">
      <w:pPr>
        <w:pStyle w:val="Textoindependiente3"/>
        <w:widowControl/>
        <w:numPr>
          <w:ilvl w:val="0"/>
          <w:numId w:val="8"/>
        </w:numPr>
        <w:spacing w:after="0"/>
        <w:jc w:val="both"/>
        <w:rPr>
          <w:rFonts w:ascii="Garamond" w:hAnsi="Garamond"/>
          <w:sz w:val="24"/>
          <w:szCs w:val="24"/>
          <w:lang w:val="es-ES_tradnl"/>
        </w:rPr>
      </w:pPr>
      <w:r w:rsidRPr="00B8471A">
        <w:rPr>
          <w:rFonts w:ascii="Garamond" w:hAnsi="Garamond" w:cs="Tahoma"/>
          <w:sz w:val="24"/>
          <w:szCs w:val="24"/>
          <w:lang w:val="es-ES_tradnl"/>
        </w:rPr>
        <w:t xml:space="preserve">el Informe de contador independiente sobre si el/los proveedor/es tiene/n por objeto real la producción o comercialización (según sea el caso) de los insumos y/o servicios que facturó/facturaron al exportador, indicada </w:t>
      </w:r>
      <w:r w:rsidR="0061549C" w:rsidRPr="00B8471A">
        <w:rPr>
          <w:rFonts w:ascii="Garamond" w:hAnsi="Garamond" w:cs="Tahoma"/>
          <w:sz w:val="24"/>
          <w:szCs w:val="24"/>
          <w:lang w:val="es-ES_tradnl"/>
        </w:rPr>
        <w:t>en…</w:t>
      </w:r>
      <w:r w:rsidRPr="00B8471A">
        <w:rPr>
          <w:rFonts w:ascii="Garamond" w:hAnsi="Garamond" w:cs="Tahoma"/>
          <w:sz w:val="24"/>
          <w:szCs w:val="24"/>
          <w:lang w:val="es-ES_tradnl"/>
        </w:rPr>
        <w:t xml:space="preserve">.….….….….….….…. </w:t>
      </w:r>
      <w:r w:rsidRPr="00B8471A">
        <w:rPr>
          <w:rStyle w:val="Refdenotaalpie"/>
          <w:rFonts w:ascii="Garamond" w:hAnsi="Garamond" w:cs="Tahoma"/>
          <w:sz w:val="24"/>
          <w:szCs w:val="24"/>
        </w:rPr>
        <w:footnoteReference w:id="11"/>
      </w:r>
      <w:r w:rsidRPr="00B8471A">
        <w:rPr>
          <w:rFonts w:ascii="Garamond" w:hAnsi="Garamond" w:cs="Tahoma"/>
          <w:sz w:val="24"/>
          <w:szCs w:val="24"/>
          <w:lang w:val="es-ES_tradnl"/>
        </w:rPr>
        <w:t xml:space="preserve"> </w:t>
      </w:r>
    </w:p>
    <w:p w14:paraId="2A220234" w14:textId="77777777" w:rsidR="00042D95" w:rsidRPr="0061549C" w:rsidRDefault="00042D95" w:rsidP="00D832A2">
      <w:pPr>
        <w:pStyle w:val="Textoindependiente"/>
        <w:ind w:left="0"/>
        <w:jc w:val="both"/>
        <w:rPr>
          <w:rFonts w:ascii="Garamond" w:eastAsiaTheme="minorHAnsi" w:hAnsi="Garamond"/>
          <w:sz w:val="24"/>
          <w:szCs w:val="24"/>
          <w:lang w:val="es-ES_tradnl"/>
        </w:rPr>
      </w:pPr>
    </w:p>
    <w:p w14:paraId="1DF4A6F1" w14:textId="77777777" w:rsidR="00C56EE0" w:rsidRPr="0061549C" w:rsidRDefault="00C56EE0" w:rsidP="00D832A2">
      <w:pPr>
        <w:pStyle w:val="Textoindependiente"/>
        <w:ind w:left="0"/>
        <w:jc w:val="both"/>
        <w:rPr>
          <w:rFonts w:ascii="Garamond" w:hAnsi="Garamond"/>
          <w:sz w:val="24"/>
          <w:szCs w:val="24"/>
          <w:lang w:val="es-AR"/>
        </w:rPr>
      </w:pPr>
      <w:r w:rsidRPr="0061549C">
        <w:rPr>
          <w:rFonts w:ascii="Garamond" w:hAnsi="Garamond"/>
          <w:spacing w:val="-1"/>
          <w:sz w:val="24"/>
          <w:szCs w:val="24"/>
          <w:lang w:val="es-AR"/>
        </w:rPr>
        <w:t>Considero</w:t>
      </w:r>
      <w:r w:rsidRPr="0061549C">
        <w:rPr>
          <w:rFonts w:ascii="Garamond" w:hAnsi="Garamond"/>
          <w:spacing w:val="60"/>
          <w:sz w:val="24"/>
          <w:szCs w:val="24"/>
          <w:lang w:val="es-AR"/>
        </w:rPr>
        <w:t xml:space="preserve"> </w:t>
      </w:r>
      <w:r w:rsidRPr="0061549C">
        <w:rPr>
          <w:rFonts w:ascii="Garamond" w:hAnsi="Garamond"/>
          <w:sz w:val="24"/>
          <w:szCs w:val="24"/>
          <w:lang w:val="es-AR"/>
        </w:rPr>
        <w:t>que</w:t>
      </w:r>
      <w:r w:rsidRPr="0061549C">
        <w:rPr>
          <w:rFonts w:ascii="Garamond" w:hAnsi="Garamond"/>
          <w:spacing w:val="60"/>
          <w:sz w:val="24"/>
          <w:szCs w:val="24"/>
          <w:lang w:val="es-AR"/>
        </w:rPr>
        <w:t xml:space="preserve"> </w:t>
      </w:r>
      <w:r w:rsidRPr="0061549C">
        <w:rPr>
          <w:rFonts w:ascii="Garamond" w:hAnsi="Garamond"/>
          <w:spacing w:val="-1"/>
          <w:sz w:val="24"/>
          <w:szCs w:val="24"/>
          <w:lang w:val="es-AR"/>
        </w:rPr>
        <w:t>los</w:t>
      </w:r>
      <w:r w:rsidRPr="0061549C">
        <w:rPr>
          <w:rFonts w:ascii="Garamond" w:hAnsi="Garamond"/>
          <w:spacing w:val="60"/>
          <w:sz w:val="24"/>
          <w:szCs w:val="24"/>
          <w:lang w:val="es-AR"/>
        </w:rPr>
        <w:t xml:space="preserve"> </w:t>
      </w:r>
      <w:r w:rsidRPr="0061549C">
        <w:rPr>
          <w:rFonts w:ascii="Garamond" w:hAnsi="Garamond"/>
          <w:sz w:val="24"/>
          <w:szCs w:val="24"/>
          <w:lang w:val="es-AR"/>
        </w:rPr>
        <w:t>elementos</w:t>
      </w:r>
      <w:r w:rsidRPr="0061549C">
        <w:rPr>
          <w:rFonts w:ascii="Garamond" w:hAnsi="Garamond"/>
          <w:spacing w:val="60"/>
          <w:sz w:val="24"/>
          <w:szCs w:val="24"/>
          <w:lang w:val="es-AR"/>
        </w:rPr>
        <w:t xml:space="preserve"> </w:t>
      </w:r>
      <w:r w:rsidRPr="0061549C">
        <w:rPr>
          <w:rFonts w:ascii="Garamond" w:hAnsi="Garamond"/>
          <w:sz w:val="24"/>
          <w:szCs w:val="24"/>
          <w:lang w:val="es-AR"/>
        </w:rPr>
        <w:t>de</w:t>
      </w:r>
      <w:r w:rsidRPr="0061549C">
        <w:rPr>
          <w:rFonts w:ascii="Garamond" w:hAnsi="Garamond"/>
          <w:spacing w:val="60"/>
          <w:sz w:val="24"/>
          <w:szCs w:val="24"/>
          <w:lang w:val="es-AR"/>
        </w:rPr>
        <w:t xml:space="preserve"> </w:t>
      </w:r>
      <w:r w:rsidRPr="0061549C">
        <w:rPr>
          <w:rFonts w:ascii="Garamond" w:hAnsi="Garamond"/>
          <w:spacing w:val="-1"/>
          <w:sz w:val="24"/>
          <w:szCs w:val="24"/>
          <w:lang w:val="es-AR"/>
        </w:rPr>
        <w:t>juicio</w:t>
      </w:r>
      <w:r w:rsidRPr="0061549C">
        <w:rPr>
          <w:rFonts w:ascii="Garamond" w:hAnsi="Garamond"/>
          <w:spacing w:val="60"/>
          <w:sz w:val="24"/>
          <w:szCs w:val="24"/>
          <w:lang w:val="es-AR"/>
        </w:rPr>
        <w:t xml:space="preserve"> </w:t>
      </w:r>
      <w:r w:rsidRPr="0061549C">
        <w:rPr>
          <w:rFonts w:ascii="Garamond" w:hAnsi="Garamond"/>
          <w:sz w:val="24"/>
          <w:szCs w:val="24"/>
          <w:lang w:val="es-AR"/>
        </w:rPr>
        <w:t>que</w:t>
      </w:r>
      <w:r w:rsidRPr="0061549C">
        <w:rPr>
          <w:rFonts w:ascii="Garamond" w:hAnsi="Garamond"/>
          <w:spacing w:val="61"/>
          <w:sz w:val="24"/>
          <w:szCs w:val="24"/>
          <w:lang w:val="es-AR"/>
        </w:rPr>
        <w:t xml:space="preserve"> </w:t>
      </w:r>
      <w:r w:rsidRPr="0061549C">
        <w:rPr>
          <w:rFonts w:ascii="Garamond" w:hAnsi="Garamond"/>
          <w:spacing w:val="-2"/>
          <w:sz w:val="24"/>
          <w:szCs w:val="24"/>
          <w:lang w:val="es-AR"/>
        </w:rPr>
        <w:t>he</w:t>
      </w:r>
      <w:r w:rsidRPr="0061549C">
        <w:rPr>
          <w:rFonts w:ascii="Garamond" w:hAnsi="Garamond"/>
          <w:spacing w:val="60"/>
          <w:sz w:val="24"/>
          <w:szCs w:val="24"/>
          <w:lang w:val="es-AR"/>
        </w:rPr>
        <w:t xml:space="preserve"> </w:t>
      </w:r>
      <w:r w:rsidRPr="0061549C">
        <w:rPr>
          <w:rFonts w:ascii="Garamond" w:hAnsi="Garamond"/>
          <w:spacing w:val="-1"/>
          <w:sz w:val="24"/>
          <w:szCs w:val="24"/>
          <w:lang w:val="es-AR"/>
        </w:rPr>
        <w:t>obtenido</w:t>
      </w:r>
      <w:r w:rsidRPr="0061549C">
        <w:rPr>
          <w:rFonts w:ascii="Garamond" w:hAnsi="Garamond"/>
          <w:spacing w:val="60"/>
          <w:sz w:val="24"/>
          <w:szCs w:val="24"/>
          <w:lang w:val="es-AR"/>
        </w:rPr>
        <w:t xml:space="preserve"> </w:t>
      </w:r>
      <w:r w:rsidRPr="0061549C">
        <w:rPr>
          <w:rFonts w:ascii="Garamond" w:hAnsi="Garamond"/>
          <w:spacing w:val="-1"/>
          <w:sz w:val="24"/>
          <w:szCs w:val="24"/>
          <w:lang w:val="es-AR"/>
        </w:rPr>
        <w:t>proporcionan</w:t>
      </w:r>
      <w:r w:rsidRPr="0061549C">
        <w:rPr>
          <w:rFonts w:ascii="Garamond" w:hAnsi="Garamond"/>
          <w:spacing w:val="60"/>
          <w:sz w:val="24"/>
          <w:szCs w:val="24"/>
          <w:lang w:val="es-AR"/>
        </w:rPr>
        <w:t xml:space="preserve"> </w:t>
      </w:r>
      <w:r w:rsidRPr="0061549C">
        <w:rPr>
          <w:rFonts w:ascii="Garamond" w:hAnsi="Garamond"/>
          <w:spacing w:val="-1"/>
          <w:sz w:val="24"/>
          <w:szCs w:val="24"/>
          <w:lang w:val="es-AR"/>
        </w:rPr>
        <w:t>una</w:t>
      </w:r>
      <w:r w:rsidRPr="0061549C">
        <w:rPr>
          <w:rFonts w:ascii="Garamond" w:hAnsi="Garamond"/>
          <w:spacing w:val="60"/>
          <w:sz w:val="24"/>
          <w:szCs w:val="24"/>
          <w:lang w:val="es-AR"/>
        </w:rPr>
        <w:t xml:space="preserve"> </w:t>
      </w:r>
      <w:r w:rsidRPr="0061549C">
        <w:rPr>
          <w:rFonts w:ascii="Garamond" w:hAnsi="Garamond"/>
          <w:spacing w:val="-1"/>
          <w:sz w:val="24"/>
          <w:szCs w:val="24"/>
          <w:lang w:val="es-AR"/>
        </w:rPr>
        <w:t>base</w:t>
      </w:r>
      <w:r w:rsidRPr="0061549C">
        <w:rPr>
          <w:rFonts w:ascii="Garamond" w:hAnsi="Garamond"/>
          <w:spacing w:val="60"/>
          <w:sz w:val="24"/>
          <w:szCs w:val="24"/>
          <w:lang w:val="es-AR"/>
        </w:rPr>
        <w:t xml:space="preserve"> </w:t>
      </w:r>
      <w:r w:rsidRPr="0061549C">
        <w:rPr>
          <w:rFonts w:ascii="Garamond" w:hAnsi="Garamond"/>
          <w:spacing w:val="-1"/>
          <w:sz w:val="24"/>
          <w:szCs w:val="24"/>
          <w:lang w:val="es-AR"/>
        </w:rPr>
        <w:t>suficiente</w:t>
      </w:r>
      <w:r w:rsidRPr="0061549C">
        <w:rPr>
          <w:rFonts w:ascii="Garamond" w:hAnsi="Garamond"/>
          <w:spacing w:val="61"/>
          <w:sz w:val="24"/>
          <w:szCs w:val="24"/>
          <w:lang w:val="es-AR"/>
        </w:rPr>
        <w:t xml:space="preserve"> </w:t>
      </w:r>
      <w:r w:rsidRPr="0061549C">
        <w:rPr>
          <w:rFonts w:ascii="Garamond" w:hAnsi="Garamond"/>
          <w:sz w:val="24"/>
          <w:szCs w:val="24"/>
          <w:lang w:val="es-AR"/>
        </w:rPr>
        <w:t>y</w:t>
      </w:r>
      <w:r w:rsidRPr="0061549C">
        <w:rPr>
          <w:rFonts w:ascii="Garamond" w:hAnsi="Garamond"/>
          <w:spacing w:val="73"/>
          <w:sz w:val="24"/>
          <w:szCs w:val="24"/>
          <w:lang w:val="es-AR"/>
        </w:rPr>
        <w:t xml:space="preserve"> </w:t>
      </w:r>
      <w:r w:rsidRPr="0061549C">
        <w:rPr>
          <w:rFonts w:ascii="Garamond" w:hAnsi="Garamond"/>
          <w:spacing w:val="-1"/>
          <w:sz w:val="24"/>
          <w:szCs w:val="24"/>
          <w:lang w:val="es-AR"/>
        </w:rPr>
        <w:t>adecuada</w:t>
      </w:r>
      <w:r w:rsidRPr="0061549C">
        <w:rPr>
          <w:rFonts w:ascii="Garamond" w:hAnsi="Garamond"/>
          <w:sz w:val="24"/>
          <w:szCs w:val="24"/>
          <w:lang w:val="es-AR"/>
        </w:rPr>
        <w:t xml:space="preserve"> para</w:t>
      </w:r>
      <w:r w:rsidRPr="0061549C">
        <w:rPr>
          <w:rFonts w:ascii="Garamond" w:hAnsi="Garamond"/>
          <w:spacing w:val="-2"/>
          <w:sz w:val="24"/>
          <w:szCs w:val="24"/>
          <w:lang w:val="es-AR"/>
        </w:rPr>
        <w:t xml:space="preserve"> </w:t>
      </w:r>
      <w:r w:rsidRPr="0061549C">
        <w:rPr>
          <w:rFonts w:ascii="Garamond" w:hAnsi="Garamond"/>
          <w:sz w:val="24"/>
          <w:szCs w:val="24"/>
          <w:lang w:val="es-AR"/>
        </w:rPr>
        <w:t>mi</w:t>
      </w:r>
      <w:r w:rsidRPr="0061549C">
        <w:rPr>
          <w:rFonts w:ascii="Garamond" w:hAnsi="Garamond"/>
          <w:spacing w:val="-3"/>
          <w:sz w:val="24"/>
          <w:szCs w:val="24"/>
          <w:lang w:val="es-AR"/>
        </w:rPr>
        <w:t xml:space="preserve"> </w:t>
      </w:r>
      <w:r w:rsidRPr="0061549C">
        <w:rPr>
          <w:rFonts w:ascii="Garamond" w:hAnsi="Garamond"/>
          <w:spacing w:val="-1"/>
          <w:sz w:val="24"/>
          <w:szCs w:val="24"/>
          <w:lang w:val="es-AR"/>
        </w:rPr>
        <w:t>conclusión.</w:t>
      </w:r>
    </w:p>
    <w:p w14:paraId="4DB51AC1" w14:textId="77777777" w:rsidR="00C56EE0" w:rsidRPr="0061549C" w:rsidRDefault="00C56EE0" w:rsidP="002438CF">
      <w:pPr>
        <w:jc w:val="both"/>
        <w:rPr>
          <w:rFonts w:ascii="Garamond" w:eastAsia="Arial" w:hAnsi="Garamond" w:cs="Arial"/>
          <w:sz w:val="24"/>
          <w:szCs w:val="24"/>
          <w:lang w:val="es-AR"/>
        </w:rPr>
      </w:pPr>
    </w:p>
    <w:p w14:paraId="4C7D809A" w14:textId="4DC9275B" w:rsidR="00C56EE0" w:rsidRPr="00F8059B" w:rsidRDefault="00C56EE0" w:rsidP="00F8059B">
      <w:pPr>
        <w:pStyle w:val="Ttulo2"/>
        <w:ind w:left="0"/>
        <w:jc w:val="both"/>
        <w:rPr>
          <w:rFonts w:ascii="Garamond" w:hAnsi="Garamond"/>
          <w:b w:val="0"/>
          <w:bCs w:val="0"/>
          <w:i w:val="0"/>
          <w:iCs/>
          <w:sz w:val="24"/>
          <w:szCs w:val="24"/>
          <w:lang w:val="es-AR"/>
        </w:rPr>
      </w:pPr>
      <w:r w:rsidRPr="0061549C">
        <w:rPr>
          <w:rFonts w:ascii="Garamond" w:hAnsi="Garamond"/>
          <w:i w:val="0"/>
          <w:iCs/>
          <w:spacing w:val="-1"/>
          <w:sz w:val="24"/>
          <w:szCs w:val="24"/>
          <w:lang w:val="es-AR"/>
        </w:rPr>
        <w:t>Conclusión</w:t>
      </w:r>
    </w:p>
    <w:p w14:paraId="05BB732F" w14:textId="5A8F07A0" w:rsidR="00C56EE0" w:rsidRPr="0061549C" w:rsidRDefault="00C56EE0" w:rsidP="00042D95">
      <w:pPr>
        <w:tabs>
          <w:tab w:val="left" w:pos="-720"/>
        </w:tabs>
        <w:jc w:val="both"/>
        <w:rPr>
          <w:rFonts w:ascii="Garamond" w:hAnsi="Garamond"/>
          <w:spacing w:val="-3"/>
          <w:sz w:val="24"/>
          <w:szCs w:val="24"/>
          <w:lang w:val="es-ES_tradnl"/>
        </w:rPr>
      </w:pPr>
      <w:r w:rsidRPr="0061549C">
        <w:rPr>
          <w:rFonts w:ascii="Garamond" w:hAnsi="Garamond"/>
          <w:spacing w:val="-1"/>
          <w:sz w:val="24"/>
          <w:szCs w:val="24"/>
          <w:lang w:val="es-AR"/>
        </w:rPr>
        <w:t>En</w:t>
      </w:r>
      <w:r w:rsidRPr="0061549C">
        <w:rPr>
          <w:rFonts w:ascii="Garamond" w:hAnsi="Garamond"/>
          <w:spacing w:val="28"/>
          <w:sz w:val="24"/>
          <w:szCs w:val="24"/>
          <w:lang w:val="es-AR"/>
        </w:rPr>
        <w:t xml:space="preserve"> </w:t>
      </w:r>
      <w:r w:rsidRPr="0061549C">
        <w:rPr>
          <w:rFonts w:ascii="Garamond" w:hAnsi="Garamond"/>
          <w:sz w:val="24"/>
          <w:szCs w:val="24"/>
          <w:lang w:val="es-AR"/>
        </w:rPr>
        <w:t>mi</w:t>
      </w:r>
      <w:r w:rsidRPr="0061549C">
        <w:rPr>
          <w:rFonts w:ascii="Garamond" w:hAnsi="Garamond"/>
          <w:spacing w:val="27"/>
          <w:sz w:val="24"/>
          <w:szCs w:val="24"/>
          <w:lang w:val="es-AR"/>
        </w:rPr>
        <w:t xml:space="preserve"> </w:t>
      </w:r>
      <w:r w:rsidRPr="0061549C">
        <w:rPr>
          <w:rFonts w:ascii="Garamond" w:hAnsi="Garamond"/>
          <w:spacing w:val="-1"/>
          <w:sz w:val="24"/>
          <w:szCs w:val="24"/>
          <w:lang w:val="es-AR"/>
        </w:rPr>
        <w:t>opinión</w:t>
      </w:r>
      <w:r w:rsidR="00F733F2" w:rsidRPr="0061549C">
        <w:rPr>
          <w:rFonts w:ascii="Garamond" w:hAnsi="Garamond"/>
          <w:spacing w:val="-1"/>
          <w:sz w:val="24"/>
          <w:szCs w:val="24"/>
          <w:lang w:val="es-AR"/>
        </w:rPr>
        <w:t>, con base en los procedimientos realizados</w:t>
      </w:r>
      <w:r w:rsidR="005C33EE" w:rsidRPr="0061549C">
        <w:rPr>
          <w:rFonts w:ascii="Garamond" w:hAnsi="Garamond"/>
          <w:spacing w:val="-1"/>
          <w:sz w:val="24"/>
          <w:szCs w:val="24"/>
          <w:lang w:val="es-AR"/>
        </w:rPr>
        <w:t xml:space="preserve"> descriptos en la sección precedente</w:t>
      </w:r>
      <w:r w:rsidRPr="0061549C">
        <w:rPr>
          <w:rFonts w:ascii="Garamond" w:hAnsi="Garamond"/>
          <w:spacing w:val="-1"/>
          <w:sz w:val="24"/>
          <w:szCs w:val="24"/>
          <w:lang w:val="es-AR"/>
        </w:rPr>
        <w:t>,</w:t>
      </w:r>
      <w:r w:rsidRPr="0061549C">
        <w:rPr>
          <w:rFonts w:ascii="Garamond" w:hAnsi="Garamond"/>
          <w:spacing w:val="31"/>
          <w:sz w:val="24"/>
          <w:szCs w:val="24"/>
          <w:lang w:val="es-AR"/>
        </w:rPr>
        <w:t xml:space="preserve"> </w:t>
      </w:r>
      <w:r w:rsidRPr="0061549C">
        <w:rPr>
          <w:rFonts w:ascii="Garamond" w:hAnsi="Garamond"/>
          <w:sz w:val="24"/>
          <w:szCs w:val="24"/>
          <w:lang w:val="es-AR"/>
        </w:rPr>
        <w:t>la</w:t>
      </w:r>
      <w:r w:rsidR="00F8059B">
        <w:rPr>
          <w:rFonts w:ascii="Garamond" w:hAnsi="Garamond"/>
          <w:spacing w:val="-1"/>
          <w:sz w:val="24"/>
          <w:szCs w:val="24"/>
          <w:lang w:val="es-AR"/>
        </w:rPr>
        <w:t xml:space="preserve"> </w:t>
      </w:r>
      <w:r w:rsidR="005C33EE" w:rsidRPr="0061549C">
        <w:rPr>
          <w:rFonts w:ascii="Garamond" w:hAnsi="Garamond"/>
          <w:spacing w:val="-1"/>
          <w:sz w:val="24"/>
          <w:szCs w:val="24"/>
          <w:lang w:val="es-AR"/>
        </w:rPr>
        <w:t>información</w:t>
      </w:r>
      <w:r w:rsidR="00F8059B">
        <w:rPr>
          <w:rFonts w:ascii="Garamond" w:hAnsi="Garamond"/>
          <w:spacing w:val="-1"/>
          <w:sz w:val="24"/>
          <w:szCs w:val="24"/>
          <w:lang w:val="es-AR"/>
        </w:rPr>
        <w:t xml:space="preserve"> objeto del encargo, </w:t>
      </w:r>
      <w:r w:rsidR="0080582C" w:rsidRPr="0061549C">
        <w:rPr>
          <w:rFonts w:ascii="Garamond" w:hAnsi="Garamond"/>
          <w:spacing w:val="-1"/>
          <w:sz w:val="24"/>
          <w:szCs w:val="24"/>
          <w:lang w:val="es-AR"/>
        </w:rPr>
        <w:t xml:space="preserve">emitida </w:t>
      </w:r>
      <w:r w:rsidR="00F8059B">
        <w:rPr>
          <w:rFonts w:ascii="Garamond" w:hAnsi="Garamond"/>
          <w:spacing w:val="-1"/>
          <w:sz w:val="24"/>
          <w:szCs w:val="24"/>
          <w:lang w:val="es-AR"/>
        </w:rPr>
        <w:t>por la Dirección</w:t>
      </w:r>
      <w:r w:rsidR="00F61694" w:rsidRPr="0061549C">
        <w:rPr>
          <w:rFonts w:ascii="Garamond" w:hAnsi="Garamond"/>
          <w:spacing w:val="-1"/>
          <w:sz w:val="24"/>
          <w:szCs w:val="24"/>
          <w:lang w:val="es-AR"/>
        </w:rPr>
        <w:t>,</w:t>
      </w:r>
      <w:r w:rsidRPr="0061549C">
        <w:rPr>
          <w:rFonts w:ascii="Garamond" w:hAnsi="Garamond"/>
          <w:spacing w:val="2"/>
          <w:sz w:val="24"/>
          <w:szCs w:val="24"/>
          <w:lang w:val="es-AR"/>
        </w:rPr>
        <w:t xml:space="preserve"> </w:t>
      </w:r>
      <w:r w:rsidRPr="0061549C">
        <w:rPr>
          <w:rFonts w:ascii="Garamond" w:hAnsi="Garamond"/>
          <w:sz w:val="24"/>
          <w:szCs w:val="24"/>
          <w:lang w:val="es-AR"/>
        </w:rPr>
        <w:t>está</w:t>
      </w:r>
      <w:r w:rsidRPr="0061549C">
        <w:rPr>
          <w:rFonts w:ascii="Garamond" w:hAnsi="Garamond"/>
          <w:spacing w:val="3"/>
          <w:sz w:val="24"/>
          <w:szCs w:val="24"/>
          <w:lang w:val="es-AR"/>
        </w:rPr>
        <w:t xml:space="preserve"> </w:t>
      </w:r>
      <w:r w:rsidRPr="0061549C">
        <w:rPr>
          <w:rFonts w:ascii="Garamond" w:hAnsi="Garamond"/>
          <w:spacing w:val="-1"/>
          <w:sz w:val="24"/>
          <w:szCs w:val="24"/>
          <w:lang w:val="es-AR"/>
        </w:rPr>
        <w:t>preparada,</w:t>
      </w:r>
      <w:r w:rsidRPr="0061549C">
        <w:rPr>
          <w:rFonts w:ascii="Garamond" w:hAnsi="Garamond"/>
          <w:spacing w:val="4"/>
          <w:sz w:val="24"/>
          <w:szCs w:val="24"/>
          <w:lang w:val="es-AR"/>
        </w:rPr>
        <w:t xml:space="preserve"> </w:t>
      </w:r>
      <w:r w:rsidRPr="0061549C">
        <w:rPr>
          <w:rFonts w:ascii="Garamond" w:hAnsi="Garamond"/>
          <w:sz w:val="24"/>
          <w:szCs w:val="24"/>
          <w:lang w:val="es-AR"/>
        </w:rPr>
        <w:t>en</w:t>
      </w:r>
      <w:r w:rsidRPr="0061549C">
        <w:rPr>
          <w:rFonts w:ascii="Garamond" w:hAnsi="Garamond"/>
          <w:spacing w:val="2"/>
          <w:sz w:val="24"/>
          <w:szCs w:val="24"/>
          <w:lang w:val="es-AR"/>
        </w:rPr>
        <w:t xml:space="preserve"> </w:t>
      </w:r>
      <w:r w:rsidRPr="0061549C">
        <w:rPr>
          <w:rFonts w:ascii="Garamond" w:hAnsi="Garamond"/>
          <w:spacing w:val="-1"/>
          <w:sz w:val="24"/>
          <w:szCs w:val="24"/>
          <w:lang w:val="es-AR"/>
        </w:rPr>
        <w:t>todos</w:t>
      </w:r>
      <w:r w:rsidRPr="0061549C">
        <w:rPr>
          <w:rFonts w:ascii="Garamond" w:hAnsi="Garamond"/>
          <w:spacing w:val="3"/>
          <w:sz w:val="24"/>
          <w:szCs w:val="24"/>
          <w:lang w:val="es-AR"/>
        </w:rPr>
        <w:t xml:space="preserve"> </w:t>
      </w:r>
      <w:r w:rsidRPr="0061549C">
        <w:rPr>
          <w:rFonts w:ascii="Garamond" w:hAnsi="Garamond"/>
          <w:spacing w:val="-1"/>
          <w:sz w:val="24"/>
          <w:szCs w:val="24"/>
          <w:lang w:val="es-AR"/>
        </w:rPr>
        <w:t>los</w:t>
      </w:r>
      <w:r w:rsidRPr="0061549C">
        <w:rPr>
          <w:rFonts w:ascii="Garamond" w:hAnsi="Garamond"/>
          <w:spacing w:val="3"/>
          <w:sz w:val="24"/>
          <w:szCs w:val="24"/>
          <w:lang w:val="es-AR"/>
        </w:rPr>
        <w:t xml:space="preserve"> </w:t>
      </w:r>
      <w:r w:rsidRPr="0061549C">
        <w:rPr>
          <w:rFonts w:ascii="Garamond" w:hAnsi="Garamond"/>
          <w:spacing w:val="-1"/>
          <w:sz w:val="24"/>
          <w:szCs w:val="24"/>
          <w:lang w:val="es-AR"/>
        </w:rPr>
        <w:t>aspectos</w:t>
      </w:r>
      <w:r w:rsidRPr="0061549C">
        <w:rPr>
          <w:rFonts w:ascii="Garamond" w:hAnsi="Garamond"/>
          <w:spacing w:val="3"/>
          <w:sz w:val="24"/>
          <w:szCs w:val="24"/>
          <w:lang w:val="es-AR"/>
        </w:rPr>
        <w:t xml:space="preserve"> </w:t>
      </w:r>
      <w:r w:rsidRPr="0061549C">
        <w:rPr>
          <w:rFonts w:ascii="Garamond" w:hAnsi="Garamond"/>
          <w:spacing w:val="-1"/>
          <w:sz w:val="24"/>
          <w:szCs w:val="24"/>
          <w:lang w:val="es-AR"/>
        </w:rPr>
        <w:t>significativos,</w:t>
      </w:r>
      <w:r w:rsidRPr="0061549C">
        <w:rPr>
          <w:rFonts w:ascii="Garamond" w:hAnsi="Garamond"/>
          <w:spacing w:val="1"/>
          <w:sz w:val="24"/>
          <w:szCs w:val="24"/>
          <w:lang w:val="es-AR"/>
        </w:rPr>
        <w:t xml:space="preserve"> </w:t>
      </w:r>
      <w:r w:rsidRPr="0061549C">
        <w:rPr>
          <w:rFonts w:ascii="Garamond" w:hAnsi="Garamond"/>
          <w:sz w:val="24"/>
          <w:szCs w:val="24"/>
          <w:lang w:val="es-AR"/>
        </w:rPr>
        <w:t>de</w:t>
      </w:r>
      <w:r w:rsidRPr="0061549C">
        <w:rPr>
          <w:rFonts w:ascii="Garamond" w:hAnsi="Garamond"/>
          <w:spacing w:val="2"/>
          <w:sz w:val="24"/>
          <w:szCs w:val="24"/>
          <w:lang w:val="es-AR"/>
        </w:rPr>
        <w:t xml:space="preserve"> </w:t>
      </w:r>
      <w:r w:rsidRPr="0061549C">
        <w:rPr>
          <w:rFonts w:ascii="Garamond" w:hAnsi="Garamond"/>
          <w:spacing w:val="-1"/>
          <w:sz w:val="24"/>
          <w:szCs w:val="24"/>
          <w:lang w:val="es-AR"/>
        </w:rPr>
        <w:t>acuerdo</w:t>
      </w:r>
      <w:r w:rsidRPr="0061549C">
        <w:rPr>
          <w:rFonts w:ascii="Garamond" w:hAnsi="Garamond"/>
          <w:spacing w:val="3"/>
          <w:sz w:val="24"/>
          <w:szCs w:val="24"/>
          <w:lang w:val="es-AR"/>
        </w:rPr>
        <w:t xml:space="preserve"> </w:t>
      </w:r>
      <w:r w:rsidRPr="0061549C">
        <w:rPr>
          <w:rFonts w:ascii="Garamond" w:hAnsi="Garamond"/>
          <w:sz w:val="24"/>
          <w:szCs w:val="24"/>
          <w:lang w:val="es-AR"/>
        </w:rPr>
        <w:t>con</w:t>
      </w:r>
      <w:r w:rsidRPr="0061549C">
        <w:rPr>
          <w:rFonts w:ascii="Garamond" w:hAnsi="Garamond"/>
          <w:spacing w:val="2"/>
          <w:sz w:val="24"/>
          <w:szCs w:val="24"/>
          <w:lang w:val="es-AR"/>
        </w:rPr>
        <w:t xml:space="preserve"> </w:t>
      </w:r>
      <w:r w:rsidRPr="0061549C">
        <w:rPr>
          <w:rFonts w:ascii="Garamond" w:hAnsi="Garamond"/>
          <w:spacing w:val="-1"/>
          <w:sz w:val="24"/>
          <w:szCs w:val="24"/>
          <w:lang w:val="es-AR"/>
        </w:rPr>
        <w:t>los</w:t>
      </w:r>
      <w:r w:rsidR="001C04F6">
        <w:rPr>
          <w:rFonts w:ascii="Garamond" w:hAnsi="Garamond"/>
          <w:spacing w:val="81"/>
          <w:sz w:val="24"/>
          <w:szCs w:val="24"/>
          <w:lang w:val="es-AR"/>
        </w:rPr>
        <w:t xml:space="preserve"> </w:t>
      </w:r>
      <w:r w:rsidRPr="0061549C">
        <w:rPr>
          <w:rFonts w:ascii="Garamond" w:hAnsi="Garamond"/>
          <w:spacing w:val="-1"/>
          <w:sz w:val="24"/>
          <w:szCs w:val="24"/>
          <w:lang w:val="es-AR"/>
        </w:rPr>
        <w:t>requerimientos</w:t>
      </w:r>
      <w:r w:rsidRPr="0061549C">
        <w:rPr>
          <w:rFonts w:ascii="Garamond" w:hAnsi="Garamond"/>
          <w:spacing w:val="1"/>
          <w:sz w:val="24"/>
          <w:szCs w:val="24"/>
          <w:lang w:val="es-AR"/>
        </w:rPr>
        <w:t xml:space="preserve"> </w:t>
      </w:r>
      <w:r w:rsidRPr="0061549C">
        <w:rPr>
          <w:rFonts w:ascii="Garamond" w:hAnsi="Garamond"/>
          <w:spacing w:val="-1"/>
          <w:sz w:val="24"/>
          <w:szCs w:val="24"/>
          <w:lang w:val="es-AR"/>
        </w:rPr>
        <w:t>establecidos</w:t>
      </w:r>
      <w:r w:rsidRPr="0061549C">
        <w:rPr>
          <w:rFonts w:ascii="Garamond" w:hAnsi="Garamond"/>
          <w:spacing w:val="1"/>
          <w:sz w:val="24"/>
          <w:szCs w:val="24"/>
          <w:lang w:val="es-AR"/>
        </w:rPr>
        <w:t xml:space="preserve"> </w:t>
      </w:r>
      <w:r w:rsidR="00403B3C" w:rsidRPr="0061549C">
        <w:rPr>
          <w:rFonts w:ascii="Garamond" w:hAnsi="Garamond"/>
          <w:spacing w:val="1"/>
          <w:sz w:val="24"/>
          <w:szCs w:val="24"/>
          <w:lang w:val="es-AR"/>
        </w:rPr>
        <w:t xml:space="preserve">en la </w:t>
      </w:r>
      <w:r w:rsidR="00374789">
        <w:rPr>
          <w:rFonts w:ascii="Garamond" w:eastAsia="Arial" w:hAnsi="Garamond" w:cs="Arial"/>
          <w:sz w:val="24"/>
          <w:szCs w:val="24"/>
          <w:lang w:val="es-AR"/>
        </w:rPr>
        <w:t xml:space="preserve">RG </w:t>
      </w:r>
      <w:r w:rsidR="00E97CB6">
        <w:rPr>
          <w:rFonts w:ascii="Garamond" w:eastAsia="Arial" w:hAnsi="Garamond" w:cs="Arial"/>
          <w:sz w:val="24"/>
          <w:szCs w:val="24"/>
          <w:lang w:val="es-AR"/>
        </w:rPr>
        <w:t xml:space="preserve">Nº </w:t>
      </w:r>
      <w:r w:rsidR="00374789">
        <w:rPr>
          <w:rFonts w:ascii="Garamond" w:eastAsia="Arial" w:hAnsi="Garamond" w:cs="Arial"/>
          <w:sz w:val="24"/>
          <w:szCs w:val="24"/>
          <w:lang w:val="es-AR"/>
        </w:rPr>
        <w:t>5173/2022 de AFIP.</w:t>
      </w:r>
    </w:p>
    <w:p w14:paraId="033E8062" w14:textId="77777777" w:rsidR="00C56EE0" w:rsidRPr="0061549C" w:rsidRDefault="00C56EE0" w:rsidP="002438CF">
      <w:pPr>
        <w:jc w:val="both"/>
        <w:rPr>
          <w:rFonts w:ascii="Garamond" w:eastAsia="Arial" w:hAnsi="Garamond" w:cs="Arial"/>
          <w:sz w:val="24"/>
          <w:szCs w:val="24"/>
          <w:lang w:val="es-AR"/>
        </w:rPr>
      </w:pPr>
    </w:p>
    <w:p w14:paraId="36BCF721" w14:textId="76419A4B" w:rsidR="00C56EE0" w:rsidRPr="00F8059B" w:rsidRDefault="00C56EE0" w:rsidP="00F8059B">
      <w:pPr>
        <w:pStyle w:val="Ttulo2"/>
        <w:ind w:left="0"/>
        <w:jc w:val="both"/>
        <w:rPr>
          <w:rFonts w:ascii="Garamond" w:hAnsi="Garamond"/>
          <w:b w:val="0"/>
          <w:bCs w:val="0"/>
          <w:i w:val="0"/>
          <w:iCs/>
          <w:sz w:val="24"/>
          <w:szCs w:val="24"/>
          <w:lang w:val="es-AR"/>
        </w:rPr>
      </w:pPr>
      <w:r w:rsidRPr="0061549C">
        <w:rPr>
          <w:rFonts w:ascii="Garamond" w:hAnsi="Garamond"/>
          <w:i w:val="0"/>
          <w:iCs/>
          <w:spacing w:val="-1"/>
          <w:sz w:val="24"/>
          <w:szCs w:val="24"/>
          <w:lang w:val="es-AR"/>
        </w:rPr>
        <w:t>Otras</w:t>
      </w:r>
      <w:r w:rsidRPr="0061549C">
        <w:rPr>
          <w:rFonts w:ascii="Garamond" w:hAnsi="Garamond"/>
          <w:i w:val="0"/>
          <w:iCs/>
          <w:sz w:val="24"/>
          <w:szCs w:val="24"/>
          <w:lang w:val="es-AR"/>
        </w:rPr>
        <w:t xml:space="preserve"> </w:t>
      </w:r>
      <w:r w:rsidRPr="0061549C">
        <w:rPr>
          <w:rFonts w:ascii="Garamond" w:hAnsi="Garamond"/>
          <w:i w:val="0"/>
          <w:iCs/>
          <w:spacing w:val="-1"/>
          <w:sz w:val="24"/>
          <w:szCs w:val="24"/>
          <w:lang w:val="es-AR"/>
        </w:rPr>
        <w:t>cuestiones</w:t>
      </w:r>
      <w:r w:rsidR="00F8059B">
        <w:rPr>
          <w:rFonts w:ascii="Garamond" w:hAnsi="Garamond"/>
          <w:i w:val="0"/>
          <w:iCs/>
          <w:spacing w:val="-1"/>
          <w:sz w:val="24"/>
          <w:szCs w:val="24"/>
          <w:lang w:val="es-AR"/>
        </w:rPr>
        <w:t>:</w:t>
      </w:r>
      <w:r w:rsidR="00F8059B" w:rsidRPr="00F8059B">
        <w:rPr>
          <w:rFonts w:ascii="Garamond" w:hAnsi="Garamond"/>
          <w:i w:val="0"/>
          <w:iCs/>
          <w:spacing w:val="-1"/>
          <w:sz w:val="24"/>
          <w:szCs w:val="24"/>
          <w:lang w:val="es-AR"/>
        </w:rPr>
        <w:t xml:space="preserve"> Restricción a la distribución y uso de este informe</w:t>
      </w:r>
    </w:p>
    <w:p w14:paraId="0A61785F" w14:textId="2829DAF6" w:rsidR="00C56EE0" w:rsidRPr="0061549C" w:rsidRDefault="00C56EE0" w:rsidP="00D832A2">
      <w:pPr>
        <w:jc w:val="both"/>
        <w:rPr>
          <w:rFonts w:ascii="Garamond" w:eastAsia="Arial" w:hAnsi="Garamond" w:cs="Arial"/>
          <w:sz w:val="24"/>
          <w:szCs w:val="24"/>
          <w:lang w:val="es-AR"/>
        </w:rPr>
      </w:pPr>
      <w:r w:rsidRPr="0061549C">
        <w:rPr>
          <w:rFonts w:ascii="Garamond" w:eastAsia="Arial" w:hAnsi="Garamond" w:cs="Arial"/>
          <w:spacing w:val="-1"/>
          <w:sz w:val="24"/>
          <w:szCs w:val="24"/>
          <w:lang w:val="es-AR"/>
        </w:rPr>
        <w:t>Mi</w:t>
      </w:r>
      <w:r w:rsidRPr="0061549C">
        <w:rPr>
          <w:rFonts w:ascii="Garamond" w:eastAsia="Arial" w:hAnsi="Garamond" w:cs="Arial"/>
          <w:spacing w:val="9"/>
          <w:sz w:val="24"/>
          <w:szCs w:val="24"/>
          <w:lang w:val="es-AR"/>
        </w:rPr>
        <w:t xml:space="preserve"> </w:t>
      </w:r>
      <w:r w:rsidRPr="0061549C">
        <w:rPr>
          <w:rFonts w:ascii="Garamond" w:eastAsia="Arial" w:hAnsi="Garamond" w:cs="Arial"/>
          <w:sz w:val="24"/>
          <w:szCs w:val="24"/>
          <w:lang w:val="es-AR"/>
        </w:rPr>
        <w:t>informe</w:t>
      </w:r>
      <w:r w:rsidRPr="0061549C">
        <w:rPr>
          <w:rFonts w:ascii="Garamond" w:eastAsia="Arial" w:hAnsi="Garamond" w:cs="Arial"/>
          <w:spacing w:val="10"/>
          <w:sz w:val="24"/>
          <w:szCs w:val="24"/>
          <w:lang w:val="es-AR"/>
        </w:rPr>
        <w:t xml:space="preserve"> </w:t>
      </w:r>
      <w:r w:rsidRPr="0061549C">
        <w:rPr>
          <w:rFonts w:ascii="Garamond" w:eastAsia="Arial" w:hAnsi="Garamond" w:cs="Arial"/>
          <w:sz w:val="24"/>
          <w:szCs w:val="24"/>
          <w:lang w:val="es-AR"/>
        </w:rPr>
        <w:t>se</w:t>
      </w:r>
      <w:r w:rsidRPr="0061549C">
        <w:rPr>
          <w:rFonts w:ascii="Garamond" w:eastAsia="Arial" w:hAnsi="Garamond" w:cs="Arial"/>
          <w:spacing w:val="10"/>
          <w:sz w:val="24"/>
          <w:szCs w:val="24"/>
          <w:lang w:val="es-AR"/>
        </w:rPr>
        <w:t xml:space="preserve"> </w:t>
      </w:r>
      <w:r w:rsidRPr="0061549C">
        <w:rPr>
          <w:rFonts w:ascii="Garamond" w:eastAsia="Arial" w:hAnsi="Garamond" w:cs="Arial"/>
          <w:spacing w:val="-1"/>
          <w:sz w:val="24"/>
          <w:szCs w:val="24"/>
          <w:lang w:val="es-AR"/>
        </w:rPr>
        <w:t>emite</w:t>
      </w:r>
      <w:r w:rsidRPr="0061549C">
        <w:rPr>
          <w:rFonts w:ascii="Garamond" w:eastAsia="Arial" w:hAnsi="Garamond" w:cs="Arial"/>
          <w:spacing w:val="10"/>
          <w:sz w:val="24"/>
          <w:szCs w:val="24"/>
          <w:lang w:val="es-AR"/>
        </w:rPr>
        <w:t xml:space="preserve"> </w:t>
      </w:r>
      <w:r w:rsidRPr="0061549C">
        <w:rPr>
          <w:rFonts w:ascii="Garamond" w:eastAsia="Arial" w:hAnsi="Garamond" w:cs="Arial"/>
          <w:spacing w:val="-1"/>
          <w:sz w:val="24"/>
          <w:szCs w:val="24"/>
          <w:lang w:val="es-AR"/>
        </w:rPr>
        <w:t>únicamente</w:t>
      </w:r>
      <w:r w:rsidRPr="0061549C">
        <w:rPr>
          <w:rFonts w:ascii="Garamond" w:eastAsia="Arial" w:hAnsi="Garamond" w:cs="Arial"/>
          <w:spacing w:val="10"/>
          <w:sz w:val="24"/>
          <w:szCs w:val="24"/>
          <w:lang w:val="es-AR"/>
        </w:rPr>
        <w:t xml:space="preserve"> </w:t>
      </w:r>
      <w:r w:rsidRPr="0061549C">
        <w:rPr>
          <w:rFonts w:ascii="Garamond" w:eastAsia="Arial" w:hAnsi="Garamond" w:cs="Arial"/>
          <w:spacing w:val="-1"/>
          <w:sz w:val="24"/>
          <w:szCs w:val="24"/>
          <w:lang w:val="es-AR"/>
        </w:rPr>
        <w:t>para</w:t>
      </w:r>
      <w:r w:rsidRPr="0061549C">
        <w:rPr>
          <w:rFonts w:ascii="Garamond" w:eastAsia="Arial" w:hAnsi="Garamond" w:cs="Arial"/>
          <w:spacing w:val="10"/>
          <w:sz w:val="24"/>
          <w:szCs w:val="24"/>
          <w:lang w:val="es-AR"/>
        </w:rPr>
        <w:t xml:space="preserve"> </w:t>
      </w:r>
      <w:r w:rsidRPr="0061549C">
        <w:rPr>
          <w:rFonts w:ascii="Garamond" w:eastAsia="Arial" w:hAnsi="Garamond" w:cs="Arial"/>
          <w:sz w:val="24"/>
          <w:szCs w:val="24"/>
          <w:lang w:val="es-AR"/>
        </w:rPr>
        <w:t>uso</w:t>
      </w:r>
      <w:r w:rsidRPr="0061549C">
        <w:rPr>
          <w:rFonts w:ascii="Garamond" w:eastAsia="Arial" w:hAnsi="Garamond" w:cs="Arial"/>
          <w:spacing w:val="9"/>
          <w:sz w:val="24"/>
          <w:szCs w:val="24"/>
          <w:lang w:val="es-AR"/>
        </w:rPr>
        <w:t xml:space="preserve"> </w:t>
      </w:r>
      <w:r w:rsidRPr="0061549C">
        <w:rPr>
          <w:rFonts w:ascii="Garamond" w:eastAsia="Arial" w:hAnsi="Garamond" w:cs="Arial"/>
          <w:spacing w:val="-1"/>
          <w:sz w:val="24"/>
          <w:szCs w:val="24"/>
          <w:lang w:val="es-AR"/>
        </w:rPr>
        <w:t>por</w:t>
      </w:r>
      <w:r w:rsidRPr="0061549C">
        <w:rPr>
          <w:rFonts w:ascii="Garamond" w:eastAsia="Arial" w:hAnsi="Garamond" w:cs="Arial"/>
          <w:spacing w:val="11"/>
          <w:sz w:val="24"/>
          <w:szCs w:val="24"/>
          <w:lang w:val="es-AR"/>
        </w:rPr>
        <w:t xml:space="preserve"> </w:t>
      </w:r>
      <w:r w:rsidRPr="0061549C">
        <w:rPr>
          <w:rFonts w:ascii="Garamond" w:eastAsia="Arial" w:hAnsi="Garamond" w:cs="Arial"/>
          <w:spacing w:val="-2"/>
          <w:sz w:val="24"/>
          <w:szCs w:val="24"/>
          <w:lang w:val="es-AR"/>
        </w:rPr>
        <w:t>parte</w:t>
      </w:r>
      <w:r w:rsidRPr="0061549C">
        <w:rPr>
          <w:rFonts w:ascii="Garamond" w:eastAsia="Arial" w:hAnsi="Garamond" w:cs="Arial"/>
          <w:spacing w:val="10"/>
          <w:sz w:val="24"/>
          <w:szCs w:val="24"/>
          <w:lang w:val="es-AR"/>
        </w:rPr>
        <w:t xml:space="preserve"> </w:t>
      </w:r>
      <w:r w:rsidRPr="0061549C">
        <w:rPr>
          <w:rFonts w:ascii="Garamond" w:eastAsia="Arial" w:hAnsi="Garamond" w:cs="Arial"/>
          <w:sz w:val="24"/>
          <w:szCs w:val="24"/>
          <w:lang w:val="es-AR"/>
        </w:rPr>
        <w:t>de</w:t>
      </w:r>
      <w:r w:rsidRPr="0061549C">
        <w:rPr>
          <w:rFonts w:ascii="Garamond" w:eastAsia="Arial" w:hAnsi="Garamond" w:cs="Arial"/>
          <w:spacing w:val="9"/>
          <w:sz w:val="24"/>
          <w:szCs w:val="24"/>
          <w:lang w:val="es-AR"/>
        </w:rPr>
        <w:t xml:space="preserve"> </w:t>
      </w:r>
      <w:r w:rsidR="00042D95" w:rsidRPr="0061549C">
        <w:rPr>
          <w:rFonts w:ascii="Garamond" w:hAnsi="Garamond"/>
          <w:bCs/>
          <w:sz w:val="24"/>
          <w:szCs w:val="24"/>
          <w:lang w:val="es-ES_tradnl"/>
        </w:rPr>
        <w:t>XYZ</w:t>
      </w:r>
      <w:r w:rsidRPr="0061549C">
        <w:rPr>
          <w:rFonts w:ascii="Garamond" w:eastAsia="Arial" w:hAnsi="Garamond" w:cs="Arial"/>
          <w:spacing w:val="11"/>
          <w:sz w:val="24"/>
          <w:szCs w:val="24"/>
          <w:lang w:val="es-AR"/>
        </w:rPr>
        <w:t xml:space="preserve"> </w:t>
      </w:r>
      <w:r w:rsidRPr="0061549C">
        <w:rPr>
          <w:rFonts w:ascii="Garamond" w:eastAsia="Arial" w:hAnsi="Garamond" w:cs="Arial"/>
          <w:sz w:val="24"/>
          <w:szCs w:val="24"/>
          <w:lang w:val="es-AR"/>
        </w:rPr>
        <w:t>y</w:t>
      </w:r>
      <w:r w:rsidRPr="0061549C">
        <w:rPr>
          <w:rFonts w:ascii="Garamond" w:eastAsia="Arial" w:hAnsi="Garamond" w:cs="Arial"/>
          <w:spacing w:val="8"/>
          <w:sz w:val="24"/>
          <w:szCs w:val="24"/>
          <w:lang w:val="es-AR"/>
        </w:rPr>
        <w:t xml:space="preserve"> </w:t>
      </w:r>
      <w:r w:rsidR="00C21876" w:rsidRPr="0061549C">
        <w:rPr>
          <w:rFonts w:ascii="Garamond" w:eastAsia="Arial" w:hAnsi="Garamond" w:cs="Arial"/>
          <w:spacing w:val="8"/>
          <w:sz w:val="24"/>
          <w:szCs w:val="24"/>
          <w:lang w:val="es-AR"/>
        </w:rPr>
        <w:t>para su presentación ante la AFIP</w:t>
      </w:r>
      <w:r w:rsidRPr="0061549C">
        <w:rPr>
          <w:rFonts w:ascii="Garamond" w:eastAsia="Arial" w:hAnsi="Garamond" w:cs="Arial"/>
          <w:i/>
          <w:spacing w:val="4"/>
          <w:sz w:val="24"/>
          <w:szCs w:val="24"/>
          <w:lang w:val="es-AR"/>
        </w:rPr>
        <w:t xml:space="preserve"> </w:t>
      </w:r>
      <w:r w:rsidRPr="0061549C">
        <w:rPr>
          <w:rFonts w:ascii="Garamond" w:eastAsia="Arial" w:hAnsi="Garamond" w:cs="Arial"/>
          <w:sz w:val="24"/>
          <w:szCs w:val="24"/>
          <w:lang w:val="es-AR"/>
        </w:rPr>
        <w:t>y no</w:t>
      </w:r>
      <w:r w:rsidRPr="0061549C">
        <w:rPr>
          <w:rFonts w:ascii="Garamond" w:eastAsia="Arial" w:hAnsi="Garamond" w:cs="Arial"/>
          <w:spacing w:val="2"/>
          <w:sz w:val="24"/>
          <w:szCs w:val="24"/>
          <w:lang w:val="es-AR"/>
        </w:rPr>
        <w:t xml:space="preserve"> </w:t>
      </w:r>
      <w:r w:rsidRPr="0061549C">
        <w:rPr>
          <w:rFonts w:ascii="Garamond" w:eastAsia="Arial" w:hAnsi="Garamond" w:cs="Arial"/>
          <w:spacing w:val="-1"/>
          <w:sz w:val="24"/>
          <w:szCs w:val="24"/>
          <w:lang w:val="es-AR"/>
        </w:rPr>
        <w:t>asumo</w:t>
      </w:r>
      <w:r w:rsidRPr="0061549C">
        <w:rPr>
          <w:rFonts w:ascii="Garamond" w:eastAsia="Arial" w:hAnsi="Garamond" w:cs="Arial"/>
          <w:sz w:val="24"/>
          <w:szCs w:val="24"/>
          <w:lang w:val="es-AR"/>
        </w:rPr>
        <w:t xml:space="preserve"> </w:t>
      </w:r>
      <w:r w:rsidRPr="0061549C">
        <w:rPr>
          <w:rFonts w:ascii="Garamond" w:eastAsia="Arial" w:hAnsi="Garamond" w:cs="Arial"/>
          <w:spacing w:val="-1"/>
          <w:sz w:val="24"/>
          <w:szCs w:val="24"/>
          <w:lang w:val="es-AR"/>
        </w:rPr>
        <w:t>responsabilidad</w:t>
      </w:r>
      <w:r w:rsidRPr="0061549C">
        <w:rPr>
          <w:rFonts w:ascii="Garamond" w:eastAsia="Arial" w:hAnsi="Garamond" w:cs="Arial"/>
          <w:spacing w:val="3"/>
          <w:sz w:val="24"/>
          <w:szCs w:val="24"/>
          <w:lang w:val="es-AR"/>
        </w:rPr>
        <w:t xml:space="preserve"> </w:t>
      </w:r>
      <w:r w:rsidRPr="0061549C">
        <w:rPr>
          <w:rFonts w:ascii="Garamond" w:eastAsia="Arial" w:hAnsi="Garamond" w:cs="Arial"/>
          <w:spacing w:val="-1"/>
          <w:sz w:val="24"/>
          <w:szCs w:val="24"/>
          <w:lang w:val="es-AR"/>
        </w:rPr>
        <w:t>por</w:t>
      </w:r>
      <w:r w:rsidRPr="0061549C">
        <w:rPr>
          <w:rFonts w:ascii="Garamond" w:eastAsia="Arial" w:hAnsi="Garamond" w:cs="Arial"/>
          <w:spacing w:val="3"/>
          <w:sz w:val="24"/>
          <w:szCs w:val="24"/>
          <w:lang w:val="es-AR"/>
        </w:rPr>
        <w:t xml:space="preserve"> </w:t>
      </w:r>
      <w:r w:rsidRPr="0061549C">
        <w:rPr>
          <w:rFonts w:ascii="Garamond" w:eastAsia="Arial" w:hAnsi="Garamond" w:cs="Arial"/>
          <w:sz w:val="24"/>
          <w:szCs w:val="24"/>
          <w:lang w:val="es-AR"/>
        </w:rPr>
        <w:t>su</w:t>
      </w:r>
      <w:r w:rsidRPr="0061549C">
        <w:rPr>
          <w:rFonts w:ascii="Garamond" w:eastAsia="Arial" w:hAnsi="Garamond" w:cs="Arial"/>
          <w:spacing w:val="3"/>
          <w:sz w:val="24"/>
          <w:szCs w:val="24"/>
          <w:lang w:val="es-AR"/>
        </w:rPr>
        <w:t xml:space="preserve"> </w:t>
      </w:r>
      <w:r w:rsidRPr="0061549C">
        <w:rPr>
          <w:rFonts w:ascii="Garamond" w:eastAsia="Arial" w:hAnsi="Garamond" w:cs="Arial"/>
          <w:spacing w:val="-1"/>
          <w:sz w:val="24"/>
          <w:szCs w:val="24"/>
          <w:lang w:val="es-AR"/>
        </w:rPr>
        <w:t>distribución</w:t>
      </w:r>
      <w:r w:rsidRPr="0061549C">
        <w:rPr>
          <w:rFonts w:ascii="Garamond" w:eastAsia="Arial" w:hAnsi="Garamond" w:cs="Arial"/>
          <w:spacing w:val="2"/>
          <w:sz w:val="24"/>
          <w:szCs w:val="24"/>
          <w:lang w:val="es-AR"/>
        </w:rPr>
        <w:t xml:space="preserve"> </w:t>
      </w:r>
      <w:r w:rsidRPr="0061549C">
        <w:rPr>
          <w:rFonts w:ascii="Garamond" w:eastAsia="Arial" w:hAnsi="Garamond" w:cs="Arial"/>
          <w:sz w:val="24"/>
          <w:szCs w:val="24"/>
          <w:lang w:val="es-AR"/>
        </w:rPr>
        <w:t>o</w:t>
      </w:r>
      <w:r w:rsidRPr="0061549C">
        <w:rPr>
          <w:rFonts w:ascii="Garamond" w:eastAsia="Arial" w:hAnsi="Garamond" w:cs="Arial"/>
          <w:spacing w:val="3"/>
          <w:sz w:val="24"/>
          <w:szCs w:val="24"/>
          <w:lang w:val="es-AR"/>
        </w:rPr>
        <w:t xml:space="preserve"> </w:t>
      </w:r>
      <w:r w:rsidRPr="0061549C">
        <w:rPr>
          <w:rFonts w:ascii="Garamond" w:eastAsia="Arial" w:hAnsi="Garamond" w:cs="Arial"/>
          <w:spacing w:val="-1"/>
          <w:sz w:val="24"/>
          <w:szCs w:val="24"/>
          <w:lang w:val="es-AR"/>
        </w:rPr>
        <w:t>utilización</w:t>
      </w:r>
      <w:r w:rsidRPr="0061549C">
        <w:rPr>
          <w:rFonts w:ascii="Garamond" w:eastAsia="Arial" w:hAnsi="Garamond" w:cs="Arial"/>
          <w:spacing w:val="2"/>
          <w:sz w:val="24"/>
          <w:szCs w:val="24"/>
          <w:lang w:val="es-AR"/>
        </w:rPr>
        <w:t xml:space="preserve"> </w:t>
      </w:r>
      <w:r w:rsidRPr="0061549C">
        <w:rPr>
          <w:rFonts w:ascii="Garamond" w:eastAsia="Arial" w:hAnsi="Garamond" w:cs="Arial"/>
          <w:spacing w:val="-1"/>
          <w:sz w:val="24"/>
          <w:szCs w:val="24"/>
          <w:lang w:val="es-AR"/>
        </w:rPr>
        <w:t>por</w:t>
      </w:r>
      <w:r w:rsidRPr="0061549C">
        <w:rPr>
          <w:rFonts w:ascii="Garamond" w:eastAsia="Arial" w:hAnsi="Garamond" w:cs="Arial"/>
          <w:spacing w:val="3"/>
          <w:sz w:val="24"/>
          <w:szCs w:val="24"/>
          <w:lang w:val="es-AR"/>
        </w:rPr>
        <w:t xml:space="preserve"> </w:t>
      </w:r>
      <w:r w:rsidRPr="0061549C">
        <w:rPr>
          <w:rFonts w:ascii="Garamond" w:eastAsia="Arial" w:hAnsi="Garamond" w:cs="Arial"/>
          <w:spacing w:val="-1"/>
          <w:sz w:val="24"/>
          <w:szCs w:val="24"/>
          <w:lang w:val="es-AR"/>
        </w:rPr>
        <w:t>partes</w:t>
      </w:r>
      <w:r w:rsidRPr="0061549C">
        <w:rPr>
          <w:rFonts w:ascii="Garamond" w:eastAsia="Arial" w:hAnsi="Garamond" w:cs="Arial"/>
          <w:spacing w:val="43"/>
          <w:sz w:val="24"/>
          <w:szCs w:val="24"/>
          <w:lang w:val="es-AR"/>
        </w:rPr>
        <w:t xml:space="preserve"> </w:t>
      </w:r>
      <w:r w:rsidRPr="0061549C">
        <w:rPr>
          <w:rFonts w:ascii="Garamond" w:eastAsia="Arial" w:hAnsi="Garamond" w:cs="Arial"/>
          <w:spacing w:val="-1"/>
          <w:sz w:val="24"/>
          <w:szCs w:val="24"/>
          <w:lang w:val="es-AR"/>
        </w:rPr>
        <w:t>distintas</w:t>
      </w:r>
      <w:r w:rsidRPr="0061549C">
        <w:rPr>
          <w:rFonts w:ascii="Garamond" w:eastAsia="Arial" w:hAnsi="Garamond" w:cs="Arial"/>
          <w:spacing w:val="1"/>
          <w:sz w:val="24"/>
          <w:szCs w:val="24"/>
          <w:lang w:val="es-AR"/>
        </w:rPr>
        <w:t xml:space="preserve"> </w:t>
      </w:r>
      <w:r w:rsidRPr="0061549C">
        <w:rPr>
          <w:rFonts w:ascii="Garamond" w:eastAsia="Arial" w:hAnsi="Garamond" w:cs="Arial"/>
          <w:sz w:val="24"/>
          <w:szCs w:val="24"/>
          <w:lang w:val="es-AR"/>
        </w:rPr>
        <w:t>a</w:t>
      </w:r>
      <w:r w:rsidRPr="0061549C">
        <w:rPr>
          <w:rFonts w:ascii="Garamond" w:eastAsia="Arial" w:hAnsi="Garamond" w:cs="Arial"/>
          <w:spacing w:val="-2"/>
          <w:sz w:val="24"/>
          <w:szCs w:val="24"/>
          <w:lang w:val="es-AR"/>
        </w:rPr>
        <w:t xml:space="preserve"> </w:t>
      </w:r>
      <w:r w:rsidRPr="0061549C">
        <w:rPr>
          <w:rFonts w:ascii="Garamond" w:eastAsia="Arial" w:hAnsi="Garamond" w:cs="Arial"/>
          <w:spacing w:val="-1"/>
          <w:sz w:val="24"/>
          <w:szCs w:val="24"/>
          <w:lang w:val="es-AR"/>
        </w:rPr>
        <w:t>las</w:t>
      </w:r>
      <w:r w:rsidRPr="0061549C">
        <w:rPr>
          <w:rFonts w:ascii="Garamond" w:eastAsia="Arial" w:hAnsi="Garamond" w:cs="Arial"/>
          <w:sz w:val="24"/>
          <w:szCs w:val="24"/>
          <w:lang w:val="es-AR"/>
        </w:rPr>
        <w:t xml:space="preserve"> </w:t>
      </w:r>
      <w:r w:rsidRPr="0061549C">
        <w:rPr>
          <w:rFonts w:ascii="Garamond" w:eastAsia="Arial" w:hAnsi="Garamond" w:cs="Arial"/>
          <w:spacing w:val="-1"/>
          <w:sz w:val="24"/>
          <w:szCs w:val="24"/>
          <w:lang w:val="es-AR"/>
        </w:rPr>
        <w:t>aquí</w:t>
      </w:r>
      <w:r w:rsidRPr="0061549C">
        <w:rPr>
          <w:rFonts w:ascii="Garamond" w:eastAsia="Arial" w:hAnsi="Garamond" w:cs="Arial"/>
          <w:spacing w:val="-4"/>
          <w:sz w:val="24"/>
          <w:szCs w:val="24"/>
          <w:lang w:val="es-AR"/>
        </w:rPr>
        <w:t xml:space="preserve"> </w:t>
      </w:r>
      <w:r w:rsidRPr="0061549C">
        <w:rPr>
          <w:rFonts w:ascii="Garamond" w:eastAsia="Arial" w:hAnsi="Garamond" w:cs="Arial"/>
          <w:spacing w:val="-1"/>
          <w:sz w:val="24"/>
          <w:szCs w:val="24"/>
          <w:lang w:val="es-AR"/>
        </w:rPr>
        <w:t>mencionadas.</w:t>
      </w:r>
    </w:p>
    <w:p w14:paraId="58537DA5" w14:textId="77777777" w:rsidR="00C56EE0" w:rsidRPr="0061549C" w:rsidRDefault="00C56EE0" w:rsidP="002438CF">
      <w:pPr>
        <w:jc w:val="both"/>
        <w:rPr>
          <w:rFonts w:ascii="Garamond" w:eastAsia="Arial" w:hAnsi="Garamond" w:cs="Arial"/>
          <w:sz w:val="24"/>
          <w:szCs w:val="24"/>
          <w:lang w:val="es-AR"/>
        </w:rPr>
      </w:pPr>
    </w:p>
    <w:p w14:paraId="1608186F" w14:textId="5F257BA1" w:rsidR="00C56EE0" w:rsidRPr="0061549C" w:rsidRDefault="00C56EE0" w:rsidP="00D832A2">
      <w:pPr>
        <w:pStyle w:val="Textoindependiente"/>
        <w:ind w:left="0"/>
        <w:jc w:val="both"/>
        <w:rPr>
          <w:rFonts w:ascii="Garamond" w:hAnsi="Garamond"/>
          <w:spacing w:val="-1"/>
          <w:sz w:val="24"/>
          <w:szCs w:val="24"/>
          <w:lang w:val="es-AR"/>
        </w:rPr>
      </w:pPr>
      <w:r w:rsidRPr="0061549C">
        <w:rPr>
          <w:rFonts w:ascii="Garamond" w:hAnsi="Garamond" w:cs="Arial"/>
          <w:spacing w:val="-1"/>
          <w:sz w:val="24"/>
          <w:szCs w:val="24"/>
          <w:lang w:val="es-AR"/>
        </w:rPr>
        <w:t>Ciudad</w:t>
      </w:r>
      <w:r w:rsidRPr="0061549C">
        <w:rPr>
          <w:rFonts w:ascii="Garamond" w:hAnsi="Garamond" w:cs="Arial"/>
          <w:sz w:val="24"/>
          <w:szCs w:val="24"/>
          <w:lang w:val="es-AR"/>
        </w:rPr>
        <w:t xml:space="preserve"> </w:t>
      </w:r>
      <w:r w:rsidR="00846131" w:rsidRPr="0061549C">
        <w:rPr>
          <w:rFonts w:ascii="Garamond" w:hAnsi="Garamond" w:cs="Arial"/>
          <w:sz w:val="24"/>
          <w:szCs w:val="24"/>
          <w:lang w:val="es-AR"/>
        </w:rPr>
        <w:t xml:space="preserve">Autónoma </w:t>
      </w:r>
      <w:r w:rsidRPr="0061549C">
        <w:rPr>
          <w:rFonts w:ascii="Garamond" w:hAnsi="Garamond" w:cs="Arial"/>
          <w:sz w:val="24"/>
          <w:szCs w:val="24"/>
          <w:lang w:val="es-AR"/>
        </w:rPr>
        <w:t xml:space="preserve">de </w:t>
      </w:r>
      <w:r w:rsidR="00846131" w:rsidRPr="0061549C">
        <w:rPr>
          <w:rFonts w:ascii="Garamond" w:hAnsi="Garamond" w:cs="Arial"/>
          <w:sz w:val="24"/>
          <w:szCs w:val="24"/>
          <w:lang w:val="es-AR"/>
        </w:rPr>
        <w:t>Buenos Aires</w:t>
      </w:r>
      <w:r w:rsidR="0061549C" w:rsidRPr="0061549C">
        <w:rPr>
          <w:rFonts w:ascii="Garamond" w:hAnsi="Garamond" w:cs="Arial"/>
          <w:spacing w:val="-1"/>
          <w:sz w:val="24"/>
          <w:szCs w:val="24"/>
          <w:lang w:val="es-AR"/>
        </w:rPr>
        <w:t>,</w:t>
      </w:r>
      <w:r w:rsidR="0061549C" w:rsidRPr="0061549C">
        <w:rPr>
          <w:rFonts w:ascii="Garamond" w:hAnsi="Garamond" w:cs="Arial"/>
          <w:spacing w:val="-3"/>
          <w:sz w:val="24"/>
          <w:szCs w:val="24"/>
          <w:lang w:val="es-AR"/>
        </w:rPr>
        <w:t>…</w:t>
      </w:r>
      <w:r w:rsidRPr="0061549C">
        <w:rPr>
          <w:rFonts w:ascii="Garamond" w:hAnsi="Garamond" w:cs="Arial"/>
          <w:spacing w:val="-1"/>
          <w:sz w:val="24"/>
          <w:szCs w:val="24"/>
          <w:lang w:val="es-AR"/>
        </w:rPr>
        <w:t xml:space="preserve"> </w:t>
      </w:r>
      <w:r w:rsidR="0061549C" w:rsidRPr="0061549C">
        <w:rPr>
          <w:rFonts w:ascii="Garamond" w:hAnsi="Garamond" w:cs="Arial"/>
          <w:sz w:val="24"/>
          <w:szCs w:val="24"/>
          <w:lang w:val="es-AR"/>
        </w:rPr>
        <w:t>de</w:t>
      </w:r>
      <w:r w:rsidR="0061549C" w:rsidRPr="0061549C">
        <w:rPr>
          <w:rFonts w:ascii="Garamond" w:hAnsi="Garamond" w:cs="Arial"/>
          <w:spacing w:val="-2"/>
          <w:sz w:val="24"/>
          <w:szCs w:val="24"/>
          <w:lang w:val="es-AR"/>
        </w:rPr>
        <w:t>…</w:t>
      </w:r>
      <w:r w:rsidRPr="0061549C">
        <w:rPr>
          <w:rFonts w:ascii="Garamond" w:hAnsi="Garamond" w:cs="Arial"/>
          <w:spacing w:val="-2"/>
          <w:sz w:val="24"/>
          <w:szCs w:val="24"/>
          <w:lang w:val="es-AR"/>
        </w:rPr>
        <w:t xml:space="preserve"> </w:t>
      </w:r>
      <w:r w:rsidRPr="0061549C">
        <w:rPr>
          <w:rFonts w:ascii="Garamond" w:hAnsi="Garamond" w:cs="Arial"/>
          <w:sz w:val="24"/>
          <w:szCs w:val="24"/>
          <w:lang w:val="es-AR"/>
        </w:rPr>
        <w:t xml:space="preserve">de </w:t>
      </w:r>
      <w:r w:rsidRPr="0061549C">
        <w:rPr>
          <w:rFonts w:ascii="Garamond" w:hAnsi="Garamond" w:cs="Arial"/>
          <w:spacing w:val="-2"/>
          <w:sz w:val="24"/>
          <w:szCs w:val="24"/>
          <w:lang w:val="es-AR"/>
        </w:rPr>
        <w:t>20XX</w:t>
      </w:r>
    </w:p>
    <w:p w14:paraId="4F9E069B" w14:textId="5A26600E" w:rsidR="00C21876" w:rsidRPr="0061549C" w:rsidRDefault="00C21876" w:rsidP="00ED0D50">
      <w:pPr>
        <w:pStyle w:val="Textoindependiente"/>
        <w:ind w:left="0" w:right="3414"/>
        <w:jc w:val="both"/>
        <w:rPr>
          <w:rFonts w:ascii="Garamond" w:hAnsi="Garamond"/>
          <w:spacing w:val="-1"/>
          <w:sz w:val="24"/>
          <w:szCs w:val="24"/>
          <w:lang w:val="es-AR"/>
        </w:rPr>
      </w:pPr>
    </w:p>
    <w:p w14:paraId="23703EA0" w14:textId="77777777" w:rsidR="00ED0D50" w:rsidRPr="0061549C" w:rsidRDefault="00ED0D50" w:rsidP="00ED0D50">
      <w:pPr>
        <w:autoSpaceDE w:val="0"/>
        <w:autoSpaceDN w:val="0"/>
        <w:adjustRightInd w:val="0"/>
        <w:spacing w:line="249" w:lineRule="atLeast"/>
        <w:jc w:val="both"/>
        <w:rPr>
          <w:rFonts w:ascii="Garamond" w:hAnsi="Garamond"/>
          <w:sz w:val="24"/>
          <w:szCs w:val="24"/>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7"/>
        <w:gridCol w:w="2832"/>
        <w:gridCol w:w="3415"/>
      </w:tblGrid>
      <w:tr w:rsidR="0061549C" w:rsidRPr="0061549C" w14:paraId="385A4F61" w14:textId="77777777" w:rsidTr="00AB1120">
        <w:tc>
          <w:tcPr>
            <w:tcW w:w="3164" w:type="dxa"/>
          </w:tcPr>
          <w:p w14:paraId="241F3BC5" w14:textId="77777777" w:rsidR="00ED0D50" w:rsidRPr="0061549C" w:rsidRDefault="00ED0D50" w:rsidP="00AB1120">
            <w:pPr>
              <w:autoSpaceDE w:val="0"/>
              <w:autoSpaceDN w:val="0"/>
              <w:adjustRightInd w:val="0"/>
              <w:spacing w:line="249" w:lineRule="atLeast"/>
              <w:jc w:val="both"/>
              <w:rPr>
                <w:rFonts w:ascii="Garamond" w:hAnsi="Garamond"/>
                <w:sz w:val="24"/>
                <w:szCs w:val="24"/>
                <w:lang w:val="es-AR"/>
              </w:rPr>
            </w:pPr>
          </w:p>
        </w:tc>
        <w:tc>
          <w:tcPr>
            <w:tcW w:w="2884" w:type="dxa"/>
          </w:tcPr>
          <w:p w14:paraId="5D44BE85" w14:textId="77777777" w:rsidR="00ED0D50" w:rsidRPr="0061549C" w:rsidRDefault="00ED0D50" w:rsidP="00AB1120">
            <w:pPr>
              <w:autoSpaceDE w:val="0"/>
              <w:autoSpaceDN w:val="0"/>
              <w:adjustRightInd w:val="0"/>
              <w:spacing w:line="249" w:lineRule="atLeast"/>
              <w:jc w:val="both"/>
              <w:rPr>
                <w:rFonts w:ascii="Garamond" w:hAnsi="Garamond"/>
                <w:sz w:val="24"/>
                <w:szCs w:val="24"/>
                <w:lang w:val="es-AR"/>
              </w:rPr>
            </w:pPr>
          </w:p>
        </w:tc>
        <w:tc>
          <w:tcPr>
            <w:tcW w:w="3446" w:type="dxa"/>
          </w:tcPr>
          <w:p w14:paraId="314DD8DF" w14:textId="6E7500C1" w:rsidR="00ED0D50" w:rsidRPr="0061549C" w:rsidRDefault="00ED0D50" w:rsidP="00AB1120">
            <w:pPr>
              <w:autoSpaceDE w:val="0"/>
              <w:autoSpaceDN w:val="0"/>
              <w:adjustRightInd w:val="0"/>
              <w:spacing w:line="249" w:lineRule="atLeast"/>
              <w:jc w:val="center"/>
              <w:rPr>
                <w:rFonts w:ascii="Garamond" w:hAnsi="Garamond"/>
                <w:sz w:val="24"/>
                <w:szCs w:val="24"/>
                <w:lang w:val="es-AR"/>
              </w:rPr>
            </w:pPr>
            <w:r w:rsidRPr="0061549C">
              <w:rPr>
                <w:rFonts w:ascii="Garamond" w:hAnsi="Garamond"/>
                <w:sz w:val="24"/>
                <w:szCs w:val="24"/>
                <w:lang w:val="es-AR"/>
              </w:rPr>
              <w:t>Dr. XX</w:t>
            </w:r>
          </w:p>
          <w:p w14:paraId="1285B3B6" w14:textId="77777777" w:rsidR="00ED0D50" w:rsidRPr="0061549C" w:rsidRDefault="00ED0D50" w:rsidP="00AB1120">
            <w:pPr>
              <w:autoSpaceDE w:val="0"/>
              <w:autoSpaceDN w:val="0"/>
              <w:adjustRightInd w:val="0"/>
              <w:spacing w:line="249" w:lineRule="atLeast"/>
              <w:jc w:val="center"/>
              <w:rPr>
                <w:rFonts w:ascii="Garamond" w:hAnsi="Garamond"/>
                <w:sz w:val="24"/>
                <w:szCs w:val="24"/>
                <w:lang w:val="es-AR"/>
              </w:rPr>
            </w:pPr>
            <w:r w:rsidRPr="0061549C">
              <w:rPr>
                <w:rFonts w:ascii="Garamond" w:hAnsi="Garamond"/>
                <w:sz w:val="24"/>
                <w:szCs w:val="24"/>
                <w:lang w:val="es-AR"/>
              </w:rPr>
              <w:t>Contador Público (Universidad)</w:t>
            </w:r>
          </w:p>
          <w:p w14:paraId="2E4C18A5" w14:textId="77777777" w:rsidR="00ED0D50" w:rsidRPr="0061549C" w:rsidRDefault="00ED0D50" w:rsidP="00AB1120">
            <w:pPr>
              <w:autoSpaceDE w:val="0"/>
              <w:autoSpaceDN w:val="0"/>
              <w:adjustRightInd w:val="0"/>
              <w:spacing w:line="249" w:lineRule="atLeast"/>
              <w:jc w:val="center"/>
              <w:rPr>
                <w:rFonts w:ascii="Garamond" w:hAnsi="Garamond"/>
                <w:sz w:val="24"/>
                <w:szCs w:val="24"/>
                <w:lang w:val="es-AR"/>
              </w:rPr>
            </w:pPr>
            <w:r w:rsidRPr="0061549C">
              <w:rPr>
                <w:rFonts w:ascii="Garamond" w:hAnsi="Garamond"/>
                <w:sz w:val="24"/>
                <w:szCs w:val="24"/>
                <w:lang w:val="es-AR"/>
              </w:rPr>
              <w:t>C.P.C.E.C.A.B.A. T°… F°…</w:t>
            </w:r>
          </w:p>
        </w:tc>
      </w:tr>
    </w:tbl>
    <w:p w14:paraId="7BA4031E" w14:textId="77777777" w:rsidR="00ED0D50" w:rsidRDefault="00ED0D50" w:rsidP="00ED0D50">
      <w:pPr>
        <w:autoSpaceDE w:val="0"/>
        <w:autoSpaceDN w:val="0"/>
        <w:adjustRightInd w:val="0"/>
        <w:spacing w:line="249" w:lineRule="atLeast"/>
        <w:jc w:val="both"/>
        <w:rPr>
          <w:rFonts w:ascii="Garamond" w:hAnsi="Garamond"/>
          <w:sz w:val="24"/>
          <w:szCs w:val="24"/>
          <w:lang w:val="es-AR"/>
        </w:rPr>
      </w:pPr>
    </w:p>
    <w:p w14:paraId="12A5B7C7"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7A87F693"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4D0B68D3"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49C15792"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19494B9E"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2BE69C21"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49006C83"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304FC538"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7F4DB0D5"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6285E41F"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458D6622"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5C93FD44"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34680E84"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1701BE9D"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38FA4CA6"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755B5E4F"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4D3DED04"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5BBA9715"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2042D84C"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3F70A304"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7C634576" w14:textId="77777777" w:rsidR="00E7035F" w:rsidRDefault="00E7035F" w:rsidP="00ED0D50">
      <w:pPr>
        <w:autoSpaceDE w:val="0"/>
        <w:autoSpaceDN w:val="0"/>
        <w:adjustRightInd w:val="0"/>
        <w:spacing w:line="249" w:lineRule="atLeast"/>
        <w:jc w:val="both"/>
        <w:rPr>
          <w:rFonts w:ascii="Garamond" w:hAnsi="Garamond"/>
          <w:sz w:val="24"/>
          <w:szCs w:val="24"/>
          <w:lang w:val="es-AR"/>
        </w:rPr>
      </w:pPr>
    </w:p>
    <w:p w14:paraId="076CB8E1" w14:textId="77777777" w:rsidR="00E7035F" w:rsidRDefault="00E7035F" w:rsidP="00ED0D50">
      <w:pPr>
        <w:autoSpaceDE w:val="0"/>
        <w:autoSpaceDN w:val="0"/>
        <w:adjustRightInd w:val="0"/>
        <w:spacing w:line="249" w:lineRule="atLeast"/>
        <w:jc w:val="both"/>
        <w:rPr>
          <w:rFonts w:ascii="Garamond" w:hAnsi="Garamond"/>
          <w:sz w:val="24"/>
          <w:szCs w:val="24"/>
          <w:lang w:val="es-AR"/>
        </w:rPr>
      </w:pPr>
    </w:p>
    <w:p w14:paraId="70FD50B3" w14:textId="77777777" w:rsidR="00E7035F" w:rsidRDefault="00E7035F" w:rsidP="00ED0D50">
      <w:pPr>
        <w:autoSpaceDE w:val="0"/>
        <w:autoSpaceDN w:val="0"/>
        <w:adjustRightInd w:val="0"/>
        <w:spacing w:line="249" w:lineRule="atLeast"/>
        <w:jc w:val="both"/>
        <w:rPr>
          <w:rFonts w:ascii="Garamond" w:hAnsi="Garamond"/>
          <w:sz w:val="24"/>
          <w:szCs w:val="24"/>
          <w:lang w:val="es-AR"/>
        </w:rPr>
      </w:pPr>
    </w:p>
    <w:p w14:paraId="410DCF60" w14:textId="77777777" w:rsidR="00E7035F" w:rsidRDefault="00E7035F" w:rsidP="00ED0D50">
      <w:pPr>
        <w:autoSpaceDE w:val="0"/>
        <w:autoSpaceDN w:val="0"/>
        <w:adjustRightInd w:val="0"/>
        <w:spacing w:line="249" w:lineRule="atLeast"/>
        <w:jc w:val="both"/>
        <w:rPr>
          <w:rFonts w:ascii="Garamond" w:hAnsi="Garamond"/>
          <w:sz w:val="24"/>
          <w:szCs w:val="24"/>
          <w:lang w:val="es-AR"/>
        </w:rPr>
      </w:pPr>
    </w:p>
    <w:p w14:paraId="49D96287" w14:textId="77777777" w:rsidR="00E7035F" w:rsidRDefault="00E7035F" w:rsidP="00ED0D50">
      <w:pPr>
        <w:autoSpaceDE w:val="0"/>
        <w:autoSpaceDN w:val="0"/>
        <w:adjustRightInd w:val="0"/>
        <w:spacing w:line="249" w:lineRule="atLeast"/>
        <w:jc w:val="both"/>
        <w:rPr>
          <w:rFonts w:ascii="Garamond" w:hAnsi="Garamond"/>
          <w:sz w:val="24"/>
          <w:szCs w:val="24"/>
          <w:lang w:val="es-AR"/>
        </w:rPr>
      </w:pPr>
    </w:p>
    <w:p w14:paraId="33A5A7EA" w14:textId="77777777" w:rsidR="00E7035F" w:rsidRDefault="00E7035F" w:rsidP="00ED0D50">
      <w:pPr>
        <w:autoSpaceDE w:val="0"/>
        <w:autoSpaceDN w:val="0"/>
        <w:adjustRightInd w:val="0"/>
        <w:spacing w:line="249" w:lineRule="atLeast"/>
        <w:jc w:val="both"/>
        <w:rPr>
          <w:rFonts w:ascii="Garamond" w:hAnsi="Garamond"/>
          <w:sz w:val="24"/>
          <w:szCs w:val="24"/>
          <w:lang w:val="es-AR"/>
        </w:rPr>
      </w:pPr>
    </w:p>
    <w:p w14:paraId="752791CC" w14:textId="77777777" w:rsidR="00E7035F" w:rsidRDefault="00E7035F" w:rsidP="00ED0D50">
      <w:pPr>
        <w:autoSpaceDE w:val="0"/>
        <w:autoSpaceDN w:val="0"/>
        <w:adjustRightInd w:val="0"/>
        <w:spacing w:line="249" w:lineRule="atLeast"/>
        <w:jc w:val="both"/>
        <w:rPr>
          <w:rFonts w:ascii="Garamond" w:hAnsi="Garamond"/>
          <w:sz w:val="24"/>
          <w:szCs w:val="24"/>
          <w:lang w:val="es-AR"/>
        </w:rPr>
      </w:pPr>
    </w:p>
    <w:p w14:paraId="0A113E7E" w14:textId="77777777" w:rsidR="00E7035F" w:rsidRDefault="00E7035F" w:rsidP="00ED0D50">
      <w:pPr>
        <w:autoSpaceDE w:val="0"/>
        <w:autoSpaceDN w:val="0"/>
        <w:adjustRightInd w:val="0"/>
        <w:spacing w:line="249" w:lineRule="atLeast"/>
        <w:jc w:val="both"/>
        <w:rPr>
          <w:rFonts w:ascii="Garamond" w:hAnsi="Garamond"/>
          <w:sz w:val="24"/>
          <w:szCs w:val="24"/>
          <w:lang w:val="es-AR"/>
        </w:rPr>
      </w:pPr>
    </w:p>
    <w:p w14:paraId="52971328" w14:textId="77777777" w:rsidR="00E7035F" w:rsidRDefault="00E7035F" w:rsidP="00ED0D50">
      <w:pPr>
        <w:autoSpaceDE w:val="0"/>
        <w:autoSpaceDN w:val="0"/>
        <w:adjustRightInd w:val="0"/>
        <w:spacing w:line="249" w:lineRule="atLeast"/>
        <w:jc w:val="both"/>
        <w:rPr>
          <w:rFonts w:ascii="Garamond" w:hAnsi="Garamond"/>
          <w:sz w:val="24"/>
          <w:szCs w:val="24"/>
          <w:lang w:val="es-AR"/>
        </w:rPr>
      </w:pPr>
    </w:p>
    <w:p w14:paraId="5F2AAE43" w14:textId="77777777" w:rsidR="00D36C32" w:rsidRDefault="00D36C32" w:rsidP="00ED0D50">
      <w:pPr>
        <w:autoSpaceDE w:val="0"/>
        <w:autoSpaceDN w:val="0"/>
        <w:adjustRightInd w:val="0"/>
        <w:spacing w:line="249" w:lineRule="atLeast"/>
        <w:jc w:val="both"/>
        <w:rPr>
          <w:rFonts w:ascii="Garamond" w:hAnsi="Garamond"/>
          <w:sz w:val="24"/>
          <w:szCs w:val="24"/>
          <w:lang w:val="es-AR"/>
        </w:rPr>
      </w:pPr>
    </w:p>
    <w:p w14:paraId="14108A7C" w14:textId="599D61C1" w:rsidR="00D36C32" w:rsidRPr="00D36C32" w:rsidRDefault="00D36C32" w:rsidP="00650E0D">
      <w:pPr>
        <w:autoSpaceDE w:val="0"/>
        <w:autoSpaceDN w:val="0"/>
        <w:adjustRightInd w:val="0"/>
        <w:spacing w:line="249" w:lineRule="atLeast"/>
        <w:jc w:val="center"/>
        <w:rPr>
          <w:rFonts w:ascii="Garamond" w:hAnsi="Garamond"/>
          <w:b/>
          <w:sz w:val="24"/>
          <w:szCs w:val="24"/>
          <w:u w:val="single"/>
          <w:lang w:val="es-AR"/>
        </w:rPr>
      </w:pPr>
      <w:r w:rsidRPr="00D36C32">
        <w:rPr>
          <w:rFonts w:ascii="Garamond" w:hAnsi="Garamond"/>
          <w:b/>
          <w:sz w:val="24"/>
          <w:szCs w:val="24"/>
          <w:u w:val="single"/>
          <w:lang w:val="es-AR"/>
        </w:rPr>
        <w:lastRenderedPageBreak/>
        <w:t>ANEXO I</w:t>
      </w:r>
    </w:p>
    <w:p w14:paraId="05BC177D" w14:textId="77777777" w:rsidR="00D36C32" w:rsidRDefault="00D36C32" w:rsidP="00650E0D">
      <w:pPr>
        <w:autoSpaceDE w:val="0"/>
        <w:autoSpaceDN w:val="0"/>
        <w:adjustRightInd w:val="0"/>
        <w:spacing w:line="249" w:lineRule="atLeast"/>
        <w:jc w:val="both"/>
        <w:rPr>
          <w:rFonts w:ascii="Garamond" w:hAnsi="Garamond"/>
          <w:sz w:val="24"/>
          <w:szCs w:val="24"/>
          <w:lang w:val="es-AR"/>
        </w:rPr>
      </w:pPr>
    </w:p>
    <w:p w14:paraId="4F636099" w14:textId="08C6C5E5" w:rsidR="00D36C32" w:rsidRDefault="00D36C32" w:rsidP="00650E0D">
      <w:pPr>
        <w:autoSpaceDE w:val="0"/>
        <w:autoSpaceDN w:val="0"/>
        <w:adjustRightInd w:val="0"/>
        <w:spacing w:line="249" w:lineRule="atLeast"/>
        <w:jc w:val="both"/>
        <w:rPr>
          <w:rFonts w:ascii="Garamond" w:eastAsia="Arial" w:hAnsi="Garamond" w:cs="Arial"/>
          <w:b/>
          <w:spacing w:val="-1"/>
          <w:sz w:val="24"/>
          <w:szCs w:val="24"/>
          <w:lang w:val="es-AR"/>
        </w:rPr>
      </w:pPr>
      <w:r w:rsidRPr="00D36C32">
        <w:rPr>
          <w:rFonts w:ascii="Garamond" w:eastAsia="Arial" w:hAnsi="Garamond" w:cs="Arial"/>
          <w:b/>
          <w:spacing w:val="-1"/>
          <w:sz w:val="24"/>
          <w:szCs w:val="24"/>
          <w:lang w:val="es-AR"/>
        </w:rPr>
        <w:t>Pautas de control y procedimientos realizados sobre saldo del impuesto al valor agregado facturado vinculado con operaciones de exportación (o actividades u operaciones que reciban el mismo tratamiento)</w:t>
      </w:r>
    </w:p>
    <w:p w14:paraId="34DD2671" w14:textId="77777777" w:rsidR="00D36C32" w:rsidRPr="00D6761F" w:rsidRDefault="00D36C32" w:rsidP="00650E0D">
      <w:pPr>
        <w:shd w:val="clear" w:color="auto" w:fill="FFFFFF"/>
        <w:spacing w:before="100" w:beforeAutospacing="1" w:after="100" w:afterAutospacing="1"/>
        <w:jc w:val="both"/>
        <w:rPr>
          <w:rFonts w:ascii="Garamond" w:hAnsi="Garamond"/>
          <w:b/>
          <w:sz w:val="24"/>
          <w:szCs w:val="24"/>
          <w:lang w:val="es-ES_tradnl"/>
        </w:rPr>
      </w:pPr>
      <w:r>
        <w:rPr>
          <w:rFonts w:ascii="Garamond" w:hAnsi="Garamond"/>
          <w:b/>
          <w:sz w:val="24"/>
          <w:szCs w:val="24"/>
          <w:lang w:val="es-ES_tradnl"/>
        </w:rPr>
        <w:t xml:space="preserve">A. </w:t>
      </w:r>
      <w:r w:rsidRPr="00D6761F">
        <w:rPr>
          <w:rFonts w:ascii="Garamond" w:hAnsi="Garamond"/>
          <w:b/>
          <w:sz w:val="24"/>
          <w:szCs w:val="24"/>
          <w:lang w:val="es-ES_tradnl"/>
        </w:rPr>
        <w:t>Condición subjetiva habilitante para la solicitud del beneficio:</w:t>
      </w:r>
    </w:p>
    <w:p w14:paraId="23189D1C" w14:textId="77777777" w:rsidR="00D36C32" w:rsidRPr="00D6761F" w:rsidRDefault="00D36C32" w:rsidP="00650E0D">
      <w:pPr>
        <w:shd w:val="clear" w:color="auto" w:fill="FFFFFF"/>
        <w:spacing w:before="100" w:beforeAutospacing="1" w:after="100" w:afterAutospacing="1"/>
        <w:jc w:val="both"/>
        <w:rPr>
          <w:rFonts w:ascii="Garamond" w:hAnsi="Garamond"/>
          <w:sz w:val="24"/>
          <w:szCs w:val="24"/>
          <w:lang w:val="es-ES_tradnl"/>
        </w:rPr>
      </w:pPr>
      <w:r w:rsidRPr="00D6761F">
        <w:rPr>
          <w:rFonts w:ascii="Garamond" w:hAnsi="Garamond"/>
          <w:sz w:val="24"/>
          <w:szCs w:val="24"/>
          <w:lang w:val="es-ES_tradnl"/>
        </w:rPr>
        <w:t>1. Constatar que la empresa solicitante... C.U.I.T. N°..., se encuentra inscripta en el Registro de Importadores-Exportadores.</w:t>
      </w:r>
    </w:p>
    <w:p w14:paraId="02500FC5" w14:textId="77777777" w:rsidR="00D36C32" w:rsidRPr="00D6761F" w:rsidRDefault="00D36C32" w:rsidP="00650E0D">
      <w:pPr>
        <w:shd w:val="clear" w:color="auto" w:fill="FFFFFF"/>
        <w:spacing w:before="100" w:beforeAutospacing="1" w:after="100" w:afterAutospacing="1"/>
        <w:jc w:val="both"/>
        <w:rPr>
          <w:rFonts w:ascii="Garamond" w:hAnsi="Garamond"/>
          <w:sz w:val="24"/>
          <w:szCs w:val="24"/>
          <w:lang w:val="es-ES_tradnl"/>
        </w:rPr>
      </w:pPr>
      <w:r w:rsidRPr="00D6761F">
        <w:rPr>
          <w:rFonts w:ascii="Garamond" w:hAnsi="Garamond"/>
          <w:sz w:val="24"/>
          <w:szCs w:val="24"/>
          <w:lang w:val="es-ES_tradnl"/>
        </w:rPr>
        <w:t xml:space="preserve">2. Verificar que la </w:t>
      </w:r>
      <w:proofErr w:type="gramStart"/>
      <w:r w:rsidRPr="00D6761F">
        <w:rPr>
          <w:rFonts w:ascii="Garamond" w:hAnsi="Garamond"/>
          <w:sz w:val="24"/>
          <w:szCs w:val="24"/>
          <w:lang w:val="es-ES_tradnl"/>
        </w:rPr>
        <w:t>empresa ...</w:t>
      </w:r>
      <w:proofErr w:type="gramEnd"/>
      <w:r w:rsidRPr="00D6761F">
        <w:rPr>
          <w:rFonts w:ascii="Garamond" w:hAnsi="Garamond"/>
          <w:sz w:val="24"/>
          <w:szCs w:val="24"/>
          <w:lang w:val="es-ES_tradnl"/>
        </w:rPr>
        <w:t xml:space="preserve"> C.U.I.T. N° ... se encuentra incluida a la fecha de la solicitud en el Registro de Importadores-Exportadores.</w:t>
      </w:r>
    </w:p>
    <w:p w14:paraId="5479AED0" w14:textId="77777777" w:rsidR="00D36C32" w:rsidRPr="00D6761F" w:rsidRDefault="00D36C32" w:rsidP="00650E0D">
      <w:pPr>
        <w:shd w:val="clear" w:color="auto" w:fill="FFFFFF"/>
        <w:spacing w:before="100" w:beforeAutospacing="1" w:after="100" w:afterAutospacing="1"/>
        <w:jc w:val="both"/>
        <w:rPr>
          <w:rFonts w:ascii="Garamond" w:hAnsi="Garamond"/>
          <w:sz w:val="24"/>
          <w:szCs w:val="24"/>
          <w:lang w:val="es-ES_tradnl"/>
        </w:rPr>
      </w:pPr>
      <w:r w:rsidRPr="00D6761F">
        <w:rPr>
          <w:rFonts w:ascii="Garamond" w:hAnsi="Garamond"/>
          <w:sz w:val="24"/>
          <w:szCs w:val="24"/>
          <w:lang w:val="es-ES_tradnl"/>
        </w:rPr>
        <w:t>3. Constatar que el exportador no se encuentra excluido del presente régimen, conforme a las disposiciones del art. 12° de la Resolución A.F.I.P. N° 5173/2022.</w:t>
      </w:r>
    </w:p>
    <w:p w14:paraId="5B344EE2" w14:textId="77777777" w:rsidR="00D36C32" w:rsidRPr="00D6761F" w:rsidRDefault="00D36C32" w:rsidP="00650E0D">
      <w:pPr>
        <w:shd w:val="clear" w:color="auto" w:fill="FFFFFF"/>
        <w:spacing w:before="100" w:beforeAutospacing="1" w:after="100" w:afterAutospacing="1"/>
        <w:jc w:val="both"/>
        <w:rPr>
          <w:rFonts w:ascii="Garamond" w:hAnsi="Garamond"/>
          <w:sz w:val="24"/>
          <w:szCs w:val="24"/>
          <w:lang w:val="es-ES_tradnl"/>
        </w:rPr>
      </w:pPr>
      <w:r w:rsidRPr="00D6761F">
        <w:rPr>
          <w:rFonts w:ascii="Garamond" w:hAnsi="Garamond"/>
          <w:sz w:val="24"/>
          <w:szCs w:val="24"/>
          <w:lang w:val="es-ES_tradnl"/>
        </w:rPr>
        <w:t>4. Obtener una manifestación escrita de la gerencia referida a la inexistencia de exclusiones subjetivas del régimen general de reintegro del impuesto atribuible a operaciones de exportación y actividades u operaciones que reciban igual tratamiento.</w:t>
      </w:r>
    </w:p>
    <w:p w14:paraId="00C32579" w14:textId="77777777" w:rsidR="00D36C32" w:rsidRPr="00A93882" w:rsidRDefault="00D36C32" w:rsidP="00650E0D">
      <w:pPr>
        <w:shd w:val="clear" w:color="auto" w:fill="FFFFFF"/>
        <w:spacing w:before="100" w:beforeAutospacing="1" w:after="100" w:afterAutospacing="1"/>
        <w:jc w:val="both"/>
        <w:rPr>
          <w:rFonts w:ascii="Garamond" w:hAnsi="Garamond"/>
          <w:b/>
          <w:sz w:val="24"/>
          <w:szCs w:val="24"/>
          <w:lang w:val="es-ES_tradnl"/>
        </w:rPr>
      </w:pPr>
      <w:r w:rsidRPr="00652B2F">
        <w:rPr>
          <w:rFonts w:ascii="Garamond" w:hAnsi="Garamond"/>
          <w:b/>
          <w:sz w:val="24"/>
          <w:szCs w:val="24"/>
          <w:lang w:val="es-ES_tradnl"/>
        </w:rPr>
        <w:t>B. Condición objetiva habilitante para la solicitud del beneficio:</w:t>
      </w:r>
    </w:p>
    <w:p w14:paraId="59813F9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1. Verificar que las operaciones de exportación correspondientes al período de reintegro se hayan perfeccionado en el período de exportación presentado.</w:t>
      </w:r>
    </w:p>
    <w:p w14:paraId="4E724DC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2. Verificar que las operaciones de exportación, se hayan realizado dentro del período de exportación presentado, con documentación </w:t>
      </w:r>
      <w:proofErr w:type="spellStart"/>
      <w:r w:rsidRPr="00AB76AC">
        <w:rPr>
          <w:rFonts w:ascii="Garamond" w:hAnsi="Garamond"/>
          <w:sz w:val="24"/>
          <w:szCs w:val="24"/>
          <w:lang w:val="es-ES_tradnl"/>
        </w:rPr>
        <w:t>respaldatoria</w:t>
      </w:r>
      <w:proofErr w:type="spellEnd"/>
      <w:r w:rsidRPr="00AB76AC">
        <w:rPr>
          <w:rFonts w:ascii="Garamond" w:hAnsi="Garamond"/>
          <w:sz w:val="24"/>
          <w:szCs w:val="24"/>
          <w:lang w:val="es-ES_tradnl"/>
        </w:rPr>
        <w:t xml:space="preserve"> obtenida del despachante de aduana.</w:t>
      </w:r>
    </w:p>
    <w:p w14:paraId="121E3471"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3.</w:t>
      </w:r>
      <w:r>
        <w:rPr>
          <w:rFonts w:ascii="Garamond" w:hAnsi="Garamond"/>
          <w:sz w:val="24"/>
          <w:szCs w:val="24"/>
          <w:lang w:val="es-ES_tradnl"/>
        </w:rPr>
        <w:t xml:space="preserve"> </w:t>
      </w:r>
      <w:r w:rsidRPr="00AB76AC">
        <w:rPr>
          <w:rFonts w:ascii="Garamond" w:hAnsi="Garamond"/>
          <w:sz w:val="24"/>
          <w:szCs w:val="24"/>
          <w:lang w:val="es-ES_tradnl"/>
        </w:rPr>
        <w:t>Verificar que las prestaciones de servicios se hayan perfeccionado mediante la documentación que para cada caso se indica:</w:t>
      </w:r>
    </w:p>
    <w:p w14:paraId="2BCE9D88"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a) Transporte naval: constancia de entrada y salida del buque, firmada por su capitán y certificada por la Prefectura Naval Argentina. </w:t>
      </w:r>
    </w:p>
    <w:p w14:paraId="307E3303"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  Transporte de cabotaje: nota que contendrá -discriminado por buque- el valor de los fletes y pasajes obtenidos en tales conceptos y el importe atribuible a transporte internacional.</w:t>
      </w:r>
    </w:p>
    <w:p w14:paraId="7477D44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c) Transporte aéreo: </w:t>
      </w:r>
    </w:p>
    <w:p w14:paraId="3418827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Registro de movimiento de aeronaves correspondiente al período, certificado por la Fuerza Aérea Argentina o factura mensual que certifica el pago al Comando de Regiones Aéreas de la Fuerza Aérea Argentina, según lo dispuesto por la Ley N° 13.041 y su modificación.</w:t>
      </w:r>
    </w:p>
    <w:p w14:paraId="2B52BA45"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Declaraciones juradas presentadas durante el período en cumplimiento de la Ley Nacional de Turismo N° 25.997.</w:t>
      </w:r>
    </w:p>
    <w:p w14:paraId="1FC0C023"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Detalle de las operaciones de carga efectuadas durante el período, agrupadas por agencia de carga.</w:t>
      </w:r>
    </w:p>
    <w:p w14:paraId="4097B4B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d) Transporte terrestre de carga: copia autenticada por autoridad competente del "Manifiesto Internacional de carga/Declaración de tránsito aduanero (MIC/DTA)" o "Manifiesto Internacional de carga por carretera o Transporte internacional ferroviario/Documento de tránsito aduanero (TIF/DTA)", de corresponder, intervenido por la Dirección General de Aduanas o Dirección Nacional de Transporte Terrestre. No se requerirá la presentación de documentación cuando se encuentre registrada y validada electrónicamente en las bases de AFIP, a excepción de los supuestos previstos en los artículos 9° y 10, o cuando por la naturaleza de las operaciones involucradas resulte necesario verificar la intervención aduanera.</w:t>
      </w:r>
    </w:p>
    <w:p w14:paraId="16FD8F1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e) Transporte terrestre de pasajeros (art. 7° - inc. h) punto 13 de la Ley del IVA: </w:t>
      </w:r>
    </w:p>
    <w:p w14:paraId="1866B2A2"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 xml:space="preserve">Permiso para transporte internacional de pasajeros otorgado por resolución del Ministerio de </w:t>
      </w:r>
      <w:r w:rsidRPr="00AB76AC">
        <w:rPr>
          <w:rFonts w:ascii="Garamond" w:hAnsi="Garamond"/>
          <w:sz w:val="24"/>
          <w:szCs w:val="24"/>
          <w:lang w:val="es-ES_tradnl"/>
        </w:rPr>
        <w:lastRenderedPageBreak/>
        <w:t>Transporte, en el caso de empresas regulares.</w:t>
      </w:r>
    </w:p>
    <w:p w14:paraId="36DFA57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Formularios estadísticos FAI 1 y FAI 2.</w:t>
      </w:r>
    </w:p>
    <w:p w14:paraId="3CDB1A40"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Autorización de viaje de turismo de circuito cerrado y lista de pasajeros de acuerdo con la Resolución N° 613 del 22 de noviembre de 1994 y su modificatoria, de la Comisión Nacional de Regulación del Transporte, en el caso de empresas de transporte para turismo.</w:t>
      </w:r>
    </w:p>
    <w:p w14:paraId="3C8ACB30"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f)  Transporte por ductos y líneas de transmisión: </w:t>
      </w:r>
    </w:p>
    <w:p w14:paraId="33A1C449"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Certificado de inscripción ante autoridad competente, habilitante para el ejercicio de la actividad.</w:t>
      </w:r>
    </w:p>
    <w:p w14:paraId="5FF3E1CF"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Contrato respectivo exhibiendo, en el mismo acto, el original que obre en poder del solicitante a efectos de su cotejo.</w:t>
      </w:r>
    </w:p>
    <w:p w14:paraId="2A2AB25E"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Manifiesto internacional de transporte.</w:t>
      </w:r>
    </w:p>
    <w:p w14:paraId="430996C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Planilla de medición suscripta por el agente del servicio aduanero interviniente en la operación, el representante de la empresa exportadora y el representante de la empresa de transporte aduanero encargada de operar el ducto.</w:t>
      </w:r>
    </w:p>
    <w:p w14:paraId="61E9B62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Informe de ajuste.</w:t>
      </w:r>
    </w:p>
    <w:p w14:paraId="5DFD7438"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g) Prestadores de servicios postales/PSP ("</w:t>
      </w:r>
      <w:proofErr w:type="spellStart"/>
      <w:r w:rsidRPr="00AB76AC">
        <w:rPr>
          <w:rFonts w:ascii="Garamond" w:hAnsi="Garamond"/>
          <w:sz w:val="24"/>
          <w:szCs w:val="24"/>
          <w:lang w:val="es-ES_tradnl"/>
        </w:rPr>
        <w:t>couriers</w:t>
      </w:r>
      <w:proofErr w:type="spellEnd"/>
      <w:r w:rsidRPr="00AB76AC">
        <w:rPr>
          <w:rFonts w:ascii="Garamond" w:hAnsi="Garamond"/>
          <w:sz w:val="24"/>
          <w:szCs w:val="24"/>
          <w:lang w:val="es-ES_tradnl"/>
        </w:rPr>
        <w:t>"):</w:t>
      </w:r>
    </w:p>
    <w:p w14:paraId="5F606CD2"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Factura del depósito fiscal.</w:t>
      </w:r>
    </w:p>
    <w:p w14:paraId="113BA463"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Factura proforma emitida por el cliente, de corresponder, de acuerdo con la naturaleza del envío.</w:t>
      </w:r>
    </w:p>
    <w:p w14:paraId="381E1340"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 xml:space="preserve">Remitos y facturas emitidas por el "Courier", por los servicios de transporte internacional. Solo si no fueran comprobantes emitidos electrónicamente según las Resoluciones Generales </w:t>
      </w:r>
      <w:proofErr w:type="spellStart"/>
      <w:r w:rsidRPr="00AB76AC">
        <w:rPr>
          <w:rFonts w:ascii="Garamond" w:hAnsi="Garamond"/>
          <w:sz w:val="24"/>
          <w:szCs w:val="24"/>
          <w:lang w:val="es-ES_tradnl"/>
        </w:rPr>
        <w:t>Nros</w:t>
      </w:r>
      <w:proofErr w:type="spellEnd"/>
      <w:r w:rsidRPr="00AB76AC">
        <w:rPr>
          <w:rFonts w:ascii="Garamond" w:hAnsi="Garamond"/>
          <w:sz w:val="24"/>
          <w:szCs w:val="24"/>
          <w:lang w:val="es-ES_tradnl"/>
        </w:rPr>
        <w:t>. 4.291 o 3.561 -inciso a) del artículo 15-, sus respectivas modificatorias y complementarias.</w:t>
      </w:r>
    </w:p>
    <w:p w14:paraId="74D55B4F"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Facturas emitidas por las compañías de transporte intervinientes.</w:t>
      </w:r>
    </w:p>
    <w:p w14:paraId="381CD678"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Documentación emitida por el cliente, intervenida por el organismo de contralor, de corresponder, de acuerdo con la naturaleza del envío.</w:t>
      </w:r>
    </w:p>
    <w:p w14:paraId="455C7B4E"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h) Servicios conexos al transporte internacional de pasajeros y carga: facturas o documentos equivalentes (incluidas las correspondientes a transportes al área franca y al área aduanera especial, Ley N° 19.640, y a las zonas francas) emitidos en el período por el cual se efectúa la solicitud. Las facturas deberán cumplir las condiciones dispuestas en el art 34 del decreto reglamentario de la ley de IVA y las establecidas en el punto 2.1 del Anexo I (Capitulo F, </w:t>
      </w:r>
      <w:proofErr w:type="spellStart"/>
      <w:r w:rsidRPr="00AB76AC">
        <w:rPr>
          <w:rFonts w:ascii="Garamond" w:hAnsi="Garamond"/>
          <w:sz w:val="24"/>
          <w:szCs w:val="24"/>
          <w:lang w:val="es-ES_tradnl"/>
        </w:rPr>
        <w:t>inc</w:t>
      </w:r>
      <w:proofErr w:type="spellEnd"/>
      <w:r w:rsidRPr="00AB76AC">
        <w:rPr>
          <w:rFonts w:ascii="Garamond" w:hAnsi="Garamond"/>
          <w:sz w:val="24"/>
          <w:szCs w:val="24"/>
          <w:lang w:val="es-ES_tradnl"/>
        </w:rPr>
        <w:t xml:space="preserve"> c) de la RG 5173/2022. </w:t>
      </w:r>
    </w:p>
    <w:p w14:paraId="07F344A5"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i)  Locación y/o sublocación a casco desnudo o de fletamento a tiempo o por viaje:</w:t>
      </w:r>
    </w:p>
    <w:p w14:paraId="1A9D113C"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Contrato respectivo. Cuando los contratos se encuentren redactados en idioma extranjero, deberá acompañarse la pertinente traducción al idioma español realizada por traductor público nacional.</w:t>
      </w:r>
    </w:p>
    <w:p w14:paraId="16AAF37B"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 xml:space="preserve">Facturas o documentos equivalentes emitidos en el período por el cual se efectúa la solicitud. Solo si no fueran comprobantes emitidos electrónicamente según Resoluciones Generales </w:t>
      </w:r>
      <w:proofErr w:type="spellStart"/>
      <w:r w:rsidRPr="00AB76AC">
        <w:rPr>
          <w:rFonts w:ascii="Garamond" w:hAnsi="Garamond"/>
          <w:sz w:val="24"/>
          <w:szCs w:val="24"/>
          <w:lang w:val="es-ES_tradnl"/>
        </w:rPr>
        <w:t>Nros</w:t>
      </w:r>
      <w:proofErr w:type="spellEnd"/>
      <w:r w:rsidRPr="00AB76AC">
        <w:rPr>
          <w:rFonts w:ascii="Garamond" w:hAnsi="Garamond"/>
          <w:sz w:val="24"/>
          <w:szCs w:val="24"/>
          <w:lang w:val="es-ES_tradnl"/>
        </w:rPr>
        <w:t>. 4.291 o 3.561 -inciso a) del artículo 15-, sus respectivas modificatorias y complementarias.</w:t>
      </w:r>
    </w:p>
    <w:p w14:paraId="374B7081"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j) Trabajos de transformación, modificación, reparación, mantenimiento y conservación de aeronaves y embarcaciones: Facturas o documentos equivalentes emitidos en el período por el cual se efectúa la solicitud.  Las facturas deberán cumplir las condiciones dispuestas en el punto 4.1 del Anexo I (Capitulo F, </w:t>
      </w:r>
      <w:proofErr w:type="spellStart"/>
      <w:r w:rsidRPr="00AB76AC">
        <w:rPr>
          <w:rFonts w:ascii="Garamond" w:hAnsi="Garamond"/>
          <w:sz w:val="24"/>
          <w:szCs w:val="24"/>
          <w:lang w:val="es-ES_tradnl"/>
        </w:rPr>
        <w:t>inc</w:t>
      </w:r>
      <w:proofErr w:type="spellEnd"/>
      <w:r w:rsidRPr="00AB76AC">
        <w:rPr>
          <w:rFonts w:ascii="Garamond" w:hAnsi="Garamond"/>
          <w:sz w:val="24"/>
          <w:szCs w:val="24"/>
          <w:lang w:val="es-ES_tradnl"/>
        </w:rPr>
        <w:t xml:space="preserve"> c) de la RG 5173/2022. </w:t>
      </w:r>
    </w:p>
    <w:p w14:paraId="6427CEE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4. Verificar, para aquellos responsables que soliciten por primera vez la acreditación, devolución o transferencia del impuesto que les haya sido facturado, la siguiente documentación:</w:t>
      </w:r>
    </w:p>
    <w:p w14:paraId="6638EC59"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Armadores Nacionales: constancia de inscripción en el Registro de Armadores Nacionales.</w:t>
      </w:r>
    </w:p>
    <w:p w14:paraId="30D00546"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Armadores Extranjeros: poder extendido a nombre de la agencia marítima que los representa o de cualquier otra entidad que acredite personería en tal carácter y domicilio en el territorio nacional. Cuando el poder se encuentre redactado en idioma extranjero deberá acompañarse la pertinente traducción al idioma español, realizada por traductor público nacional.</w:t>
      </w:r>
    </w:p>
    <w:p w14:paraId="37671A55"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Compañías aéreas: decreto de autorización para prestar servicios internacionales de transporte aéreo o, en su defecto, certificado extendido por la autoridad de aplicación.</w:t>
      </w:r>
    </w:p>
    <w:p w14:paraId="096A08CC"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 xml:space="preserve">Empresas de transporte terrestre y demás sujetos: constancia que acredite su afectación al </w:t>
      </w:r>
      <w:r w:rsidRPr="00AB76AC">
        <w:rPr>
          <w:rFonts w:ascii="Garamond" w:hAnsi="Garamond"/>
          <w:sz w:val="24"/>
          <w:szCs w:val="24"/>
          <w:lang w:val="es-ES_tradnl"/>
        </w:rPr>
        <w:lastRenderedPageBreak/>
        <w:t>transporte internacional.</w:t>
      </w:r>
    </w:p>
    <w:p w14:paraId="43E02C63"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5. Verificar la siguiente documentación para el caso de prestaciones efectuadas en el país cuya utilización o explotación efectiva se lleve a cabo en el exterior - sujetos del inciso c) del Capítulo A del Anexo I de la RG 5173/2022:</w:t>
      </w:r>
    </w:p>
    <w:p w14:paraId="0A13A73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Contrato celebrado con el cliente del exterior en el cual conste el servicio prestado, debidamente traducido y legalizado o apostillado, de acuerdo con la normativa vigente.</w:t>
      </w:r>
    </w:p>
    <w:p w14:paraId="2F037766"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 xml:space="preserve">Documentación bancaria </w:t>
      </w:r>
      <w:proofErr w:type="spellStart"/>
      <w:r w:rsidRPr="00AB76AC">
        <w:rPr>
          <w:rFonts w:ascii="Garamond" w:hAnsi="Garamond"/>
          <w:sz w:val="24"/>
          <w:szCs w:val="24"/>
          <w:lang w:val="es-ES_tradnl"/>
        </w:rPr>
        <w:t>respaldatoria</w:t>
      </w:r>
      <w:proofErr w:type="spellEnd"/>
      <w:r w:rsidRPr="00AB76AC">
        <w:rPr>
          <w:rFonts w:ascii="Garamond" w:hAnsi="Garamond"/>
          <w:sz w:val="24"/>
          <w:szCs w:val="24"/>
          <w:lang w:val="es-ES_tradnl"/>
        </w:rPr>
        <w:t xml:space="preserve"> de la cancelación de la factura.</w:t>
      </w:r>
    </w:p>
    <w:p w14:paraId="33084C49"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Boleto de cambio confeccionado por la entidad autorizada a operar en cambios, con las formalidades establecidas en la normativa cambiaria vigente.</w:t>
      </w:r>
    </w:p>
    <w:p w14:paraId="60636A41"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6. Verificar la Nota impuesto facturado, en el caso de superación del límite. A los fines previstos en el tercer párrafo del inciso d) del Capítulo E del Anexo I de la RG 5173/2022, la nota consignará los datos indicados en el punto e del Capitulo F del mencionado Anexo.</w:t>
      </w:r>
    </w:p>
    <w:p w14:paraId="60F0225E"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7. Corroborar que el valor F.O.B. de las exportaciones se encuentre declarado en la declaración jurada del Impuesto al Valor Agregado y se constatará la correcta atribución del impuesto facturado vinculado a las operaciones de exportación o asimilables del módulo de exportador de la(s) declaración(es) jurada(s) del Impuesto al Valor Agregado del (los) período(s) fiscal(es) de su vinculación (momento de generación del crédito o momento de la exportación).</w:t>
      </w:r>
    </w:p>
    <w:p w14:paraId="7763596B"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8. Verificar la correcta determinación del módulo de exportación de las D.D.J.J. del I.V.A., incluyendo los siguientes valores:</w:t>
      </w:r>
    </w:p>
    <w:p w14:paraId="396A65F1"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Saldo inicial del impuesto facturado vinculado a operaciones de exportación o asimilables.</w:t>
      </w:r>
    </w:p>
    <w:p w14:paraId="41D5A2FF"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Monto solicitado en devolución, acreditación o transferencia.</w:t>
      </w:r>
    </w:p>
    <w:p w14:paraId="3BDADF50"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Valor F.O.B. (Precio neto o valor dado por los artículos 735 a 750 del Código Aduanero, neto del valor de las mercaderías importadas temporariamente, según corresponda).</w:t>
      </w:r>
    </w:p>
    <w:p w14:paraId="56B5CF43"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Impuesto facturado vinculado a operaciones de exportación o asimilables.</w:t>
      </w:r>
    </w:p>
    <w:p w14:paraId="17DD16F5"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Compensación con el impuesto determinado en el mercado interno.</w:t>
      </w:r>
    </w:p>
    <w:p w14:paraId="17C671C6"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w:t>
      </w:r>
      <w:r w:rsidRPr="00AB76AC">
        <w:rPr>
          <w:rFonts w:ascii="Garamond" w:hAnsi="Garamond"/>
          <w:sz w:val="24"/>
          <w:szCs w:val="24"/>
          <w:lang w:val="es-ES_tradnl"/>
        </w:rPr>
        <w:tab/>
        <w:t>Saldo final del impuesto facturado vinculado a operaciones de exportación o asimilables.</w:t>
      </w:r>
    </w:p>
    <w:p w14:paraId="33077852"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9. En el caso de que las disposiciones lo exigieran, se corroborará la efectiva liquidación de la divisa cobrada por la operación, a partir de la documentación cambiaria correspondiente.</w:t>
      </w:r>
    </w:p>
    <w:p w14:paraId="409FAEE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4. Corroborar que las exportaciones guardan relación con la capacidad operativa de la empresa. Para ello, se deberá obtener de un profesional del exportador (ejemplo: Ingeniero, técnico matriculado, etc.) su opinión sobre la capacidad operativa del establecimiento industrial y/o comercial del exportador para producir y/o comercializar los bienes o servicios exportados. Identificar al mencionado profesional y/o técnico en los papeles de trabajo.</w:t>
      </w:r>
    </w:p>
    <w:p w14:paraId="49053725" w14:textId="77777777" w:rsidR="00D36C32" w:rsidRPr="00964FBC" w:rsidRDefault="00D36C32" w:rsidP="00650E0D">
      <w:pPr>
        <w:shd w:val="clear" w:color="auto" w:fill="FFFFFF"/>
        <w:spacing w:before="100" w:beforeAutospacing="1" w:after="100" w:afterAutospacing="1"/>
        <w:jc w:val="both"/>
        <w:rPr>
          <w:rFonts w:ascii="Garamond" w:hAnsi="Garamond"/>
          <w:b/>
          <w:sz w:val="24"/>
          <w:szCs w:val="24"/>
          <w:lang w:val="es-ES_tradnl"/>
        </w:rPr>
      </w:pPr>
      <w:r w:rsidRPr="00964FBC">
        <w:rPr>
          <w:rFonts w:ascii="Garamond" w:hAnsi="Garamond"/>
          <w:b/>
          <w:sz w:val="24"/>
          <w:szCs w:val="24"/>
          <w:lang w:val="es-ES_tradnl"/>
        </w:rPr>
        <w:t>C. En relación a las exportaciones (Objeto de auditoría), se realizarán procedimientos para validar que:</w:t>
      </w:r>
    </w:p>
    <w:p w14:paraId="682169DE" w14:textId="582CE291" w:rsidR="00D36C32" w:rsidRDefault="00065191" w:rsidP="00650E0D">
      <w:pPr>
        <w:jc w:val="both"/>
        <w:rPr>
          <w:rFonts w:ascii="Garamond" w:hAnsi="Garamond"/>
          <w:sz w:val="24"/>
          <w:szCs w:val="24"/>
          <w:lang w:val="es-ES_tradnl"/>
        </w:rPr>
      </w:pPr>
      <w:r>
        <w:rPr>
          <w:rFonts w:ascii="Garamond" w:hAnsi="Garamond"/>
          <w:sz w:val="24"/>
          <w:szCs w:val="24"/>
          <w:lang w:val="es-ES_tradnl"/>
        </w:rPr>
        <w:t xml:space="preserve">1. </w:t>
      </w:r>
      <w:r w:rsidR="00D36C32" w:rsidRPr="005D5B70">
        <w:rPr>
          <w:rFonts w:ascii="Garamond" w:hAnsi="Garamond"/>
          <w:sz w:val="24"/>
          <w:szCs w:val="24"/>
          <w:lang w:val="es-ES_tradnl"/>
        </w:rPr>
        <w:t xml:space="preserve">El solicitante sea el titular de las exportaciones realizadas en el período, en los términos del artículo 74 del Decreto Reglamentario de la Ley del Impuesto al Valor Agregado (entendiéndose por exportador al mandante o comitente de la operación, propietario de la mercadería y por lo tanto el titular de los créditos por el impuesto facturado). </w:t>
      </w:r>
    </w:p>
    <w:p w14:paraId="64E76B46" w14:textId="77777777" w:rsidR="00D36C32" w:rsidRPr="00065191" w:rsidRDefault="00D36C32" w:rsidP="00650E0D">
      <w:pPr>
        <w:shd w:val="clear" w:color="auto" w:fill="FFFFFF"/>
        <w:spacing w:before="100" w:beforeAutospacing="1" w:after="100" w:afterAutospacing="1"/>
        <w:jc w:val="both"/>
        <w:rPr>
          <w:rFonts w:ascii="Garamond" w:hAnsi="Garamond"/>
          <w:sz w:val="24"/>
          <w:szCs w:val="24"/>
          <w:lang w:val="es-ES_tradnl"/>
        </w:rPr>
      </w:pPr>
      <w:r w:rsidRPr="00065191">
        <w:rPr>
          <w:rFonts w:ascii="Garamond" w:hAnsi="Garamond"/>
          <w:sz w:val="24"/>
          <w:szCs w:val="24"/>
          <w:lang w:val="es-ES_tradnl"/>
        </w:rPr>
        <w:t>Verificar que el solicitante sea el titular de las exportaciones realizadas en el período, en los términos del art. 74 del Decreto Reglamentario de la Ley del Impuesto al Valor Agregado (entendiéndose por exportador al mandante o comitente de la operación, propietario de la mercadería y por lo tanto el titular de los créditos por el impuesto facturado).</w:t>
      </w:r>
    </w:p>
    <w:p w14:paraId="538C76F6" w14:textId="4717E8B4" w:rsidR="00D36C32" w:rsidRPr="00065191" w:rsidRDefault="00065191" w:rsidP="00650E0D">
      <w:pPr>
        <w:widowControl/>
        <w:shd w:val="clear" w:color="auto" w:fill="FFFFFF"/>
        <w:spacing w:before="100" w:beforeAutospacing="1" w:after="100" w:afterAutospacing="1"/>
        <w:jc w:val="both"/>
        <w:rPr>
          <w:rFonts w:ascii="Garamond" w:hAnsi="Garamond"/>
          <w:sz w:val="24"/>
          <w:szCs w:val="24"/>
          <w:lang w:val="es-ES_tradnl"/>
        </w:rPr>
      </w:pPr>
      <w:r>
        <w:rPr>
          <w:rFonts w:ascii="Garamond" w:hAnsi="Garamond"/>
          <w:sz w:val="24"/>
          <w:szCs w:val="24"/>
          <w:lang w:val="es-ES_tradnl"/>
        </w:rPr>
        <w:t xml:space="preserve">2. </w:t>
      </w:r>
      <w:r w:rsidR="00D36C32" w:rsidRPr="00065191">
        <w:rPr>
          <w:rFonts w:ascii="Garamond" w:hAnsi="Garamond"/>
          <w:sz w:val="24"/>
          <w:szCs w:val="24"/>
          <w:lang w:val="es-ES_tradnl"/>
        </w:rPr>
        <w:t xml:space="preserve">Las operaciones de venta al exterior surgen de documentación </w:t>
      </w:r>
      <w:proofErr w:type="spellStart"/>
      <w:r w:rsidR="00D36C32" w:rsidRPr="00065191">
        <w:rPr>
          <w:rFonts w:ascii="Garamond" w:hAnsi="Garamond"/>
          <w:sz w:val="24"/>
          <w:szCs w:val="24"/>
          <w:lang w:val="es-ES_tradnl"/>
        </w:rPr>
        <w:t>respaldatoria</w:t>
      </w:r>
      <w:proofErr w:type="spellEnd"/>
      <w:r w:rsidR="00D36C32" w:rsidRPr="00065191">
        <w:rPr>
          <w:rFonts w:ascii="Garamond" w:hAnsi="Garamond"/>
          <w:sz w:val="24"/>
          <w:szCs w:val="24"/>
          <w:lang w:val="es-ES_tradnl"/>
        </w:rPr>
        <w:t xml:space="preserve"> original del tipo de facturas de exportación, instrumento de cuenta de venta y líquido producto, notas de crédito relacionadas por descuentos y bonificaciones y/o equivalentes, como así también de documentación </w:t>
      </w:r>
      <w:proofErr w:type="spellStart"/>
      <w:r w:rsidR="00D36C32" w:rsidRPr="00065191">
        <w:rPr>
          <w:rFonts w:ascii="Garamond" w:hAnsi="Garamond"/>
          <w:sz w:val="24"/>
          <w:szCs w:val="24"/>
          <w:lang w:val="es-ES_tradnl"/>
        </w:rPr>
        <w:t>respaldatoria</w:t>
      </w:r>
      <w:proofErr w:type="spellEnd"/>
      <w:r w:rsidR="00D36C32" w:rsidRPr="00065191">
        <w:rPr>
          <w:rFonts w:ascii="Garamond" w:hAnsi="Garamond"/>
          <w:sz w:val="24"/>
          <w:szCs w:val="24"/>
          <w:lang w:val="es-ES_tradnl"/>
        </w:rPr>
        <w:t xml:space="preserve"> original de la cobranza de las mismas, y que la misma cumple con los requisitos formales </w:t>
      </w:r>
      <w:r w:rsidR="00D36C32" w:rsidRPr="00065191">
        <w:rPr>
          <w:rFonts w:ascii="Garamond" w:hAnsi="Garamond"/>
          <w:sz w:val="24"/>
          <w:szCs w:val="24"/>
          <w:lang w:val="es-ES_tradnl"/>
        </w:rPr>
        <w:lastRenderedPageBreak/>
        <w:t xml:space="preserve">de este tipo de documentación y que los montos de las operaciones de ventas al exterior informadas surgen de registraciones detalladas en el </w:t>
      </w:r>
      <w:proofErr w:type="spellStart"/>
      <w:r w:rsidR="00D36C32" w:rsidRPr="00065191">
        <w:rPr>
          <w:rFonts w:ascii="Garamond" w:hAnsi="Garamond"/>
          <w:sz w:val="24"/>
          <w:szCs w:val="24"/>
          <w:lang w:val="es-ES_tradnl"/>
        </w:rPr>
        <w:t>Subdiario</w:t>
      </w:r>
      <w:proofErr w:type="spellEnd"/>
      <w:r w:rsidR="00D36C32" w:rsidRPr="00065191">
        <w:rPr>
          <w:rFonts w:ascii="Garamond" w:hAnsi="Garamond"/>
          <w:sz w:val="24"/>
          <w:szCs w:val="24"/>
          <w:lang w:val="es-ES_tradnl"/>
        </w:rPr>
        <w:t xml:space="preserve"> de Ventas (o equivalente) N° ..., rubricado. .. </w:t>
      </w:r>
      <w:proofErr w:type="gramStart"/>
      <w:r w:rsidR="00D36C32" w:rsidRPr="00065191">
        <w:rPr>
          <w:rFonts w:ascii="Garamond" w:hAnsi="Garamond"/>
          <w:sz w:val="24"/>
          <w:szCs w:val="24"/>
          <w:lang w:val="es-ES_tradnl"/>
        </w:rPr>
        <w:t>folios</w:t>
      </w:r>
      <w:proofErr w:type="gramEnd"/>
      <w:r w:rsidR="00D36C32" w:rsidRPr="00065191">
        <w:rPr>
          <w:rFonts w:ascii="Garamond" w:hAnsi="Garamond"/>
          <w:sz w:val="24"/>
          <w:szCs w:val="24"/>
          <w:lang w:val="es-ES_tradnl"/>
        </w:rPr>
        <w:t xml:space="preserve"> desde... hasta... Fecha de rúbrica </w:t>
      </w:r>
      <w:proofErr w:type="spellStart"/>
      <w:r w:rsidR="00D36C32" w:rsidRPr="00065191">
        <w:rPr>
          <w:rFonts w:ascii="Garamond" w:hAnsi="Garamond"/>
          <w:sz w:val="24"/>
          <w:szCs w:val="24"/>
          <w:lang w:val="es-ES_tradnl"/>
        </w:rPr>
        <w:t>dd</w:t>
      </w:r>
      <w:proofErr w:type="spellEnd"/>
      <w:r w:rsidR="00D36C32" w:rsidRPr="00065191">
        <w:rPr>
          <w:rFonts w:ascii="Garamond" w:hAnsi="Garamond"/>
          <w:sz w:val="24"/>
          <w:szCs w:val="24"/>
          <w:lang w:val="es-ES_tradnl"/>
        </w:rPr>
        <w:t>/mm/</w:t>
      </w:r>
      <w:proofErr w:type="spellStart"/>
      <w:r w:rsidR="00D36C32" w:rsidRPr="00065191">
        <w:rPr>
          <w:rFonts w:ascii="Garamond" w:hAnsi="Garamond"/>
          <w:sz w:val="24"/>
          <w:szCs w:val="24"/>
          <w:lang w:val="es-ES_tradnl"/>
        </w:rPr>
        <w:t>aaaa</w:t>
      </w:r>
      <w:proofErr w:type="spellEnd"/>
      <w:r w:rsidR="00D36C32" w:rsidRPr="00065191">
        <w:rPr>
          <w:rFonts w:ascii="Garamond" w:hAnsi="Garamond"/>
          <w:sz w:val="24"/>
          <w:szCs w:val="24"/>
          <w:lang w:val="es-ES_tradnl"/>
        </w:rPr>
        <w:t xml:space="preserve"> (indicar si está autorizado a llevar registros computarizados).</w:t>
      </w:r>
    </w:p>
    <w:p w14:paraId="4EBC90B6" w14:textId="77777777" w:rsidR="00D36C32" w:rsidRPr="00964FBC" w:rsidRDefault="00D36C32" w:rsidP="00650E0D">
      <w:pPr>
        <w:shd w:val="clear" w:color="auto" w:fill="FFFFFF"/>
        <w:spacing w:before="100" w:beforeAutospacing="1" w:after="100" w:afterAutospacing="1"/>
        <w:jc w:val="both"/>
        <w:rPr>
          <w:rFonts w:ascii="Garamond" w:hAnsi="Garamond"/>
          <w:b/>
          <w:sz w:val="24"/>
          <w:szCs w:val="24"/>
          <w:lang w:val="es-ES_tradnl"/>
        </w:rPr>
      </w:pPr>
      <w:r w:rsidRPr="00964FBC">
        <w:rPr>
          <w:rFonts w:ascii="Garamond" w:hAnsi="Garamond"/>
          <w:b/>
          <w:sz w:val="24"/>
          <w:szCs w:val="24"/>
          <w:lang w:val="es-ES_tradnl"/>
        </w:rPr>
        <w:t>D. En relación a los créditos fiscales destinados a las operaciones de exportación (Objeto de auditoría), se realizarán procedimientos, relacionados con el titular de los créditos fiscales, para validar que:</w:t>
      </w:r>
    </w:p>
    <w:p w14:paraId="33086BB0"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1. El monto de crédito fiscal informado ha sido destinado efectivamente a la exportación o a cualquier etapa en la consecución de las mismas:</w:t>
      </w:r>
    </w:p>
    <w:p w14:paraId="6518030C"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a) El monto de crédito fiscal informado sea procedente respecto de las operaciones de exportación por encontrarse vinculado directamente a la misma (art. 43 de la Ley del Impuesto al Valor Agregado).</w:t>
      </w:r>
    </w:p>
    <w:p w14:paraId="6539C178"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Verificar que los cálculos de imputación de los créditos fiscales consignados en las facturas de compras vinculadas a las operaciones de exportación surjan del sistema de costos vigentes en la empresa. Para ello, en especial, realizar los siguientes procedimientos:</w:t>
      </w:r>
    </w:p>
    <w:p w14:paraId="73BFF7D3"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Solicitar una manifestación escrita de la gerencia de la compañía sobre las premisas utilizadas para el cálculo de los prorrateos y asignación de los créditos fiscales de las operaciones de exportación.</w:t>
      </w:r>
    </w:p>
    <w:p w14:paraId="269354B0"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Verificar que las premisas del punto anterior se cumplan para los casos bajo análisis (Complementar este punto con el procedimiento mencionado en D.1.b)).</w:t>
      </w:r>
    </w:p>
    <w:p w14:paraId="7D24A14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Verificar la correcta asignación proporcional de los créditos fiscales a los bienes y/o servicios bajo análisis.</w:t>
      </w:r>
    </w:p>
    <w:p w14:paraId="014CFE1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 Los créditos fiscales informados y destinados efectivamente a la exportación o a cualquier etapa en la consecución de las mismas:</w:t>
      </w:r>
    </w:p>
    <w:p w14:paraId="01BD4AD2"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No han sido utilizados en el mercado interno.</w:t>
      </w:r>
    </w:p>
    <w:p w14:paraId="55EC1B2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 Se encuentran incluidos en el saldo a favor del contribuyente del período fiscal en el que se realizaron las operaciones de exportación, de acuerdo con la </w:t>
      </w:r>
      <w:proofErr w:type="spellStart"/>
      <w:r w:rsidRPr="00AB76AC">
        <w:rPr>
          <w:rFonts w:ascii="Garamond" w:hAnsi="Garamond"/>
          <w:sz w:val="24"/>
          <w:szCs w:val="24"/>
          <w:lang w:val="es-ES_tradnl"/>
        </w:rPr>
        <w:t>anticuación</w:t>
      </w:r>
      <w:proofErr w:type="spellEnd"/>
      <w:r w:rsidRPr="00AB76AC">
        <w:rPr>
          <w:rFonts w:ascii="Garamond" w:hAnsi="Garamond"/>
          <w:sz w:val="24"/>
          <w:szCs w:val="24"/>
          <w:lang w:val="es-ES_tradnl"/>
        </w:rPr>
        <w:t xml:space="preserve"> de créditos informada.</w:t>
      </w:r>
    </w:p>
    <w:p w14:paraId="5DDB7E39"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No han sido utilizados en solicitudes anteriores de recupero de créditos fiscales del Impuesto al Valor Agregado por exportaciones, conforme al art. 43 de la Ley del gravamen.</w:t>
      </w:r>
    </w:p>
    <w:p w14:paraId="48863F60"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Han sido computados aplicando las disposiciones del tercer párrafo del art. 43 de la Ley del gravamen en aquellos casos en que existan proveedores con vinculación económica, con beneficios promocionales.</w:t>
      </w:r>
    </w:p>
    <w:p w14:paraId="613A2A9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Se originan en comprobantes con fecha anterior al último embarque.</w:t>
      </w:r>
    </w:p>
    <w:p w14:paraId="0F804E67" w14:textId="42AE7AC6"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 Han sido computados aplicando las disposiciones vigentes en aquellos casos en que derivan de contribuciones patronales al Sistema </w:t>
      </w:r>
      <w:r w:rsidR="00A024F3" w:rsidRPr="00AB76AC">
        <w:rPr>
          <w:rFonts w:ascii="Garamond" w:hAnsi="Garamond"/>
          <w:sz w:val="24"/>
          <w:szCs w:val="24"/>
          <w:lang w:val="es-ES_tradnl"/>
        </w:rPr>
        <w:t>Único</w:t>
      </w:r>
      <w:r w:rsidRPr="00AB76AC">
        <w:rPr>
          <w:rFonts w:ascii="Garamond" w:hAnsi="Garamond"/>
          <w:sz w:val="24"/>
          <w:szCs w:val="24"/>
          <w:lang w:val="es-ES_tradnl"/>
        </w:rPr>
        <w:t xml:space="preserve"> de Seguridad Social.</w:t>
      </w:r>
    </w:p>
    <w:p w14:paraId="484C88B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No han sido utilizados en solicitudes de recupero por el art. 28 inc. e) de la Ley del Impuesto al Valor Agregado.</w:t>
      </w:r>
    </w:p>
    <w:p w14:paraId="3B253F93"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b.1) Solicitar a la empresa, a partir de la información surgida de los registros de cuentas a pagar del último año calendario anterior a la fecha de presentación, la preparación de un registro histórico y acumulado por mes (ordenado por proveedor y número de factura) que contenga el detalle de las facturas y sus respectivos créditos fiscales hasta el momento de la presentación, de acuerdo con la siguiente imputación (los procedimientos detallados a continuación deberán adaptarse según las circunstancias):</w:t>
      </w:r>
    </w:p>
    <w:p w14:paraId="1F04D09B"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b.1.1) El mercado interno, correspondiente a operaciones que no se encuentren relacionadas con exportaciones (y/o, de corresponder, con bienes de capital).</w:t>
      </w:r>
    </w:p>
    <w:p w14:paraId="16C39ADC"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b.1.2) El mercado externo, correspondiente a operaciones que no se encuentren relacionadas con el mercado interno (y/o, de corresponder, con bienes de capital)</w:t>
      </w:r>
    </w:p>
    <w:p w14:paraId="6918A783"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b.1.3) De existir, las operaciones de bienes de capital que den lugar al recupero del saldo a favor median</w:t>
      </w:r>
      <w:r>
        <w:rPr>
          <w:rFonts w:ascii="Garamond" w:hAnsi="Garamond"/>
          <w:sz w:val="24"/>
          <w:szCs w:val="24"/>
          <w:lang w:val="es-ES_tradnl"/>
        </w:rPr>
        <w:t>te el régimen del Decreto N° 493</w:t>
      </w:r>
      <w:r w:rsidRPr="00AB76AC">
        <w:rPr>
          <w:rFonts w:ascii="Garamond" w:hAnsi="Garamond"/>
          <w:sz w:val="24"/>
          <w:szCs w:val="24"/>
          <w:lang w:val="es-ES_tradnl"/>
        </w:rPr>
        <w:t>/01.</w:t>
      </w:r>
    </w:p>
    <w:p w14:paraId="71DF324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b.2) Con la información obtenida en el párrafo anterior:</w:t>
      </w:r>
    </w:p>
    <w:p w14:paraId="1A984734"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b.2.1) Verificar que el total mensual de créditos fiscales por todas las categorías se corresponda con </w:t>
      </w:r>
      <w:r w:rsidRPr="00AB76AC">
        <w:rPr>
          <w:rFonts w:ascii="Garamond" w:hAnsi="Garamond"/>
          <w:sz w:val="24"/>
          <w:szCs w:val="24"/>
          <w:lang w:val="es-ES_tradnl"/>
        </w:rPr>
        <w:lastRenderedPageBreak/>
        <w:t>los incluidos en la declaración jurada mensual preparada por la empresa.</w:t>
      </w:r>
    </w:p>
    <w:p w14:paraId="5EF049F7"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b.2.2) Verificar (mediante pruebas selectivas o con un alcance del 80%) las imputaciones a las categorías b.1.1, b.1.2 y b.1.3.</w:t>
      </w:r>
    </w:p>
    <w:p w14:paraId="43526BC9"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b.2.3) Verificar a través de la visualización de los números de facturas, que en la información anterior no se encuentran facturas duplicadas, a través de los números de facturas incluidas en los listados anteriores.</w:t>
      </w:r>
    </w:p>
    <w:p w14:paraId="4BFDDCCE"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b.2.4) Verificar que los créditos fiscales no han sido utilizados en solicitudes de recupero por el art. 28 inc. e) de la Ley del Impuesto al Valor Agregado.</w:t>
      </w:r>
    </w:p>
    <w:p w14:paraId="650C9C0E" w14:textId="77777777" w:rsidR="00D36C32" w:rsidRPr="00AB76AC" w:rsidRDefault="00D36C32" w:rsidP="00650E0D">
      <w:pPr>
        <w:jc w:val="both"/>
        <w:rPr>
          <w:rFonts w:ascii="Garamond" w:hAnsi="Garamond"/>
          <w:sz w:val="24"/>
          <w:szCs w:val="24"/>
          <w:lang w:val="es-ES_tradnl"/>
        </w:rPr>
      </w:pPr>
      <w:proofErr w:type="gramStart"/>
      <w:r w:rsidRPr="00AB76AC">
        <w:rPr>
          <w:rFonts w:ascii="Garamond" w:hAnsi="Garamond"/>
          <w:sz w:val="24"/>
          <w:szCs w:val="24"/>
          <w:lang w:val="es-ES_tradnl"/>
        </w:rPr>
        <w:t>b.3 )</w:t>
      </w:r>
      <w:proofErr w:type="gramEnd"/>
      <w:r>
        <w:rPr>
          <w:rFonts w:ascii="Garamond" w:hAnsi="Garamond"/>
          <w:sz w:val="24"/>
          <w:szCs w:val="24"/>
          <w:lang w:val="es-ES_tradnl"/>
        </w:rPr>
        <w:t xml:space="preserve"> </w:t>
      </w:r>
      <w:r w:rsidRPr="00AB76AC">
        <w:rPr>
          <w:rFonts w:ascii="Garamond" w:hAnsi="Garamond"/>
          <w:sz w:val="24"/>
          <w:szCs w:val="24"/>
          <w:lang w:val="es-ES_tradnl"/>
        </w:rPr>
        <w:t>Asimismo</w:t>
      </w:r>
    </w:p>
    <w:p w14:paraId="2FCBC165"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b.3.1)</w:t>
      </w:r>
      <w:r>
        <w:rPr>
          <w:rFonts w:ascii="Garamond" w:hAnsi="Garamond"/>
          <w:sz w:val="24"/>
          <w:szCs w:val="24"/>
          <w:lang w:val="es-ES_tradnl"/>
        </w:rPr>
        <w:t xml:space="preserve"> </w:t>
      </w:r>
      <w:r w:rsidRPr="00AB76AC">
        <w:rPr>
          <w:rFonts w:ascii="Garamond" w:hAnsi="Garamond"/>
          <w:sz w:val="24"/>
          <w:szCs w:val="24"/>
          <w:lang w:val="es-ES_tradnl"/>
        </w:rPr>
        <w:t>Verificar la aplicación de lo dispuesto por tercer párrafo del art. 43 de la Ley del Impuesto al Valor Agregado, en los casos de existir proveedores con vinculación económica, con beneficios promocionales.</w:t>
      </w:r>
    </w:p>
    <w:p w14:paraId="36C70048"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b.3.2) Verificar, en el caso de haberse incluido créditos por contribuciones patronales al Sistema </w:t>
      </w:r>
      <w:proofErr w:type="spellStart"/>
      <w:r w:rsidRPr="00AB76AC">
        <w:rPr>
          <w:rFonts w:ascii="Garamond" w:hAnsi="Garamond"/>
          <w:sz w:val="24"/>
          <w:szCs w:val="24"/>
          <w:lang w:val="es-ES_tradnl"/>
        </w:rPr>
        <w:t>Unico</w:t>
      </w:r>
      <w:proofErr w:type="spellEnd"/>
      <w:r w:rsidRPr="00AB76AC">
        <w:rPr>
          <w:rFonts w:ascii="Garamond" w:hAnsi="Garamond"/>
          <w:sz w:val="24"/>
          <w:szCs w:val="24"/>
          <w:lang w:val="es-ES_tradnl"/>
        </w:rPr>
        <w:t xml:space="preserve"> de Seguridad Social, el cómputo y asignación de los mismos a las exportaciones del período, de acuerdo con la normativa vigente.</w:t>
      </w:r>
    </w:p>
    <w:p w14:paraId="0B6293AA"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c) El monto de crédito fiscal destinado a operaciones de exportación sea razonable en función del límite previsto en el art. 43 de la Ley del Impuesto al Valor Agregado y los costos límites de referencia según el caso.</w:t>
      </w:r>
    </w:p>
    <w:p w14:paraId="5FC79B80"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Verificar que los cálculos de imputación de los créditos fiscales consignados en las facturas de compra (vinculadas a operaciones de exportación u otras que reciban el mismo tratamiento) no supere el límite previsto en el art. 43 de la Ley del Impuesto al Valor Agregado, o en su caso, el costo límite de referencia fijado por el organismo competente.</w:t>
      </w:r>
    </w:p>
    <w:p w14:paraId="07A566EE"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d) El monto de crédito fiscal indirecto informado está de acuerdo al procedimiento previsto en la normativa vigente.</w:t>
      </w:r>
    </w:p>
    <w:p w14:paraId="6F6A5B60"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Verificar que los cálculos de imputación de los créditos fiscales indirectos vinculados a operaciones de exportación surjan del procedimiento determinado por la A.F.I.P. para tal imputación.</w:t>
      </w:r>
    </w:p>
    <w:p w14:paraId="5E406470"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f) Los pagos por las operaciones que contienen el crédito fiscal informado se han realizado en cumplimiento de las normativas vigentes sobre medios de pago autorizados.</w:t>
      </w:r>
    </w:p>
    <w:p w14:paraId="675A128C"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Verificar que los pagos por las operaciones que contienen el crédito fiscal informado, se han realizado en cumplimiento de las normativas legales vigentes sobre medios de pago autorizados con un alcance tal que los pagos ordenados de mayor a menor </w:t>
      </w:r>
      <w:proofErr w:type="gramStart"/>
      <w:r w:rsidRPr="00AB76AC">
        <w:rPr>
          <w:rFonts w:ascii="Garamond" w:hAnsi="Garamond"/>
          <w:sz w:val="24"/>
          <w:szCs w:val="24"/>
          <w:lang w:val="es-ES_tradnl"/>
        </w:rPr>
        <w:t>cubran</w:t>
      </w:r>
      <w:proofErr w:type="gramEnd"/>
      <w:r w:rsidRPr="00AB76AC">
        <w:rPr>
          <w:rFonts w:ascii="Garamond" w:hAnsi="Garamond"/>
          <w:sz w:val="24"/>
          <w:szCs w:val="24"/>
          <w:lang w:val="es-ES_tradnl"/>
        </w:rPr>
        <w:t xml:space="preserve"> el 70% del total de los mismos.</w:t>
      </w:r>
    </w:p>
    <w:p w14:paraId="05867A5A"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g) Los créditos fiscales informados se encuentran respaldados por comprobantes de facturación y notas de crédito relacionadas (po</w:t>
      </w:r>
      <w:r>
        <w:rPr>
          <w:rFonts w:ascii="Garamond" w:hAnsi="Garamond"/>
          <w:sz w:val="24"/>
          <w:szCs w:val="24"/>
          <w:lang w:val="es-ES_tradnl"/>
        </w:rPr>
        <w:t xml:space="preserve">r descuentos o bonificaciones) </w:t>
      </w:r>
      <w:r w:rsidRPr="00AB76AC">
        <w:rPr>
          <w:rFonts w:ascii="Garamond" w:hAnsi="Garamond"/>
          <w:sz w:val="24"/>
          <w:szCs w:val="24"/>
          <w:lang w:val="es-ES_tradnl"/>
        </w:rPr>
        <w:t>y han sido registrados –según el siguiente detalle- de acuerdo con las normativas legales de facturación y registración vigentes</w:t>
      </w:r>
      <w:r>
        <w:rPr>
          <w:rFonts w:ascii="Garamond" w:hAnsi="Garamond"/>
          <w:sz w:val="24"/>
          <w:szCs w:val="24"/>
          <w:lang w:val="es-ES_tradnl"/>
        </w:rPr>
        <w:t>:</w:t>
      </w:r>
    </w:p>
    <w:p w14:paraId="13107AFB"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1. Verificar que los créditos fiscales informados se encuentran respaldados por comprobantes de facturación y notas de crédito relacionadas (por descuentos o bonificaciones) y que dichas facturas cumplan con las normativas leg</w:t>
      </w:r>
      <w:r>
        <w:rPr>
          <w:rFonts w:ascii="Garamond" w:hAnsi="Garamond"/>
          <w:sz w:val="24"/>
          <w:szCs w:val="24"/>
          <w:lang w:val="es-ES_tradnl"/>
        </w:rPr>
        <w:t>ales relativas a la facturación.</w:t>
      </w:r>
    </w:p>
    <w:p w14:paraId="7A4AB011"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2. Verificar que la empresa posea un sistema de control interno razonable que impide la duplicación en la contabilización de las facturas (por ejemplo, sellado de todas las facturas originales para impedir su doble procesamiento, identificación de la fecha de contabilización y/o procesamiento, etc.).</w:t>
      </w:r>
    </w:p>
    <w:p w14:paraId="1E5187EB"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3. Verificar que los créditos fiscales informados surgen de registraciones practicadas en el libro </w:t>
      </w:r>
      <w:proofErr w:type="spellStart"/>
      <w:r w:rsidRPr="00AB76AC">
        <w:rPr>
          <w:rFonts w:ascii="Garamond" w:hAnsi="Garamond"/>
          <w:sz w:val="24"/>
          <w:szCs w:val="24"/>
          <w:lang w:val="es-ES_tradnl"/>
        </w:rPr>
        <w:t>Subdiario</w:t>
      </w:r>
      <w:proofErr w:type="spellEnd"/>
      <w:r w:rsidRPr="00AB76AC">
        <w:rPr>
          <w:rFonts w:ascii="Garamond" w:hAnsi="Garamond"/>
          <w:sz w:val="24"/>
          <w:szCs w:val="24"/>
          <w:lang w:val="es-ES_tradnl"/>
        </w:rPr>
        <w:t xml:space="preserve"> de Compras (o equivalente) N</w:t>
      </w:r>
      <w:proofErr w:type="gramStart"/>
      <w:r w:rsidRPr="00AB76AC">
        <w:rPr>
          <w:rFonts w:ascii="Garamond" w:hAnsi="Garamond"/>
          <w:sz w:val="24"/>
          <w:szCs w:val="24"/>
          <w:lang w:val="es-ES_tradnl"/>
        </w:rPr>
        <w:t>° ...</w:t>
      </w:r>
      <w:proofErr w:type="gramEnd"/>
      <w:r w:rsidRPr="00AB76AC">
        <w:rPr>
          <w:rFonts w:ascii="Garamond" w:hAnsi="Garamond"/>
          <w:sz w:val="24"/>
          <w:szCs w:val="24"/>
          <w:lang w:val="es-ES_tradnl"/>
        </w:rPr>
        <w:t xml:space="preserve"> rubricado... folios desde ... hasta ... Fecha re rúbrica </w:t>
      </w:r>
      <w:proofErr w:type="spellStart"/>
      <w:r w:rsidRPr="00AB76AC">
        <w:rPr>
          <w:rFonts w:ascii="Garamond" w:hAnsi="Garamond"/>
          <w:sz w:val="24"/>
          <w:szCs w:val="24"/>
          <w:lang w:val="es-ES_tradnl"/>
        </w:rPr>
        <w:t>dd</w:t>
      </w:r>
      <w:proofErr w:type="spellEnd"/>
      <w:r w:rsidRPr="00AB76AC">
        <w:rPr>
          <w:rFonts w:ascii="Garamond" w:hAnsi="Garamond"/>
          <w:sz w:val="24"/>
          <w:szCs w:val="24"/>
          <w:lang w:val="es-ES_tradnl"/>
        </w:rPr>
        <w:t>/mm/</w:t>
      </w:r>
      <w:proofErr w:type="spellStart"/>
      <w:r w:rsidRPr="00AB76AC">
        <w:rPr>
          <w:rFonts w:ascii="Garamond" w:hAnsi="Garamond"/>
          <w:sz w:val="24"/>
          <w:szCs w:val="24"/>
          <w:lang w:val="es-ES_tradnl"/>
        </w:rPr>
        <w:t>aaaa</w:t>
      </w:r>
      <w:proofErr w:type="spellEnd"/>
      <w:r w:rsidRPr="00AB76AC">
        <w:rPr>
          <w:rFonts w:ascii="Garamond" w:hAnsi="Garamond"/>
          <w:sz w:val="24"/>
          <w:szCs w:val="24"/>
          <w:lang w:val="es-ES_tradnl"/>
        </w:rPr>
        <w:t xml:space="preserve"> (indicar, si se está autorizado para llevar registros computarizados, número de folio y libro en el cual se ha transcripto dicha autorización).</w:t>
      </w:r>
    </w:p>
    <w:p w14:paraId="38D81312"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h) Se cumplimentó con las obligaciones establecidas para los agentes de retención del Impuesto al Valor Agregado (de corresponder), en cuanto a las obligaciones de consulta de la sit</w:t>
      </w:r>
      <w:r>
        <w:rPr>
          <w:rFonts w:ascii="Garamond" w:hAnsi="Garamond"/>
          <w:sz w:val="24"/>
          <w:szCs w:val="24"/>
          <w:lang w:val="es-ES_tradnl"/>
        </w:rPr>
        <w:t>uación de sus proveedores</w:t>
      </w:r>
      <w:r w:rsidRPr="00AB76AC">
        <w:rPr>
          <w:rFonts w:ascii="Garamond" w:hAnsi="Garamond"/>
          <w:sz w:val="24"/>
          <w:szCs w:val="24"/>
          <w:lang w:val="es-ES_tradnl"/>
        </w:rPr>
        <w:t>, retenciones practicadas, información de las mismas (SICORE) y cancelación de las retenciones practicadas.</w:t>
      </w:r>
    </w:p>
    <w:p w14:paraId="54606511"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Verificar, con un alcance del 100%, que el solicitante consultó, en los cas</w:t>
      </w:r>
      <w:r>
        <w:rPr>
          <w:rFonts w:ascii="Garamond" w:hAnsi="Garamond"/>
          <w:sz w:val="24"/>
          <w:szCs w:val="24"/>
          <w:lang w:val="es-ES_tradnl"/>
        </w:rPr>
        <w:t>os seleccionados de acuerdo a D.</w:t>
      </w:r>
      <w:r w:rsidRPr="00AB76AC">
        <w:rPr>
          <w:rFonts w:ascii="Garamond" w:hAnsi="Garamond"/>
          <w:sz w:val="24"/>
          <w:szCs w:val="24"/>
          <w:lang w:val="es-ES_tradnl"/>
        </w:rPr>
        <w:t xml:space="preserve">1 </w:t>
      </w:r>
      <w:r>
        <w:rPr>
          <w:rFonts w:ascii="Garamond" w:hAnsi="Garamond"/>
          <w:sz w:val="24"/>
          <w:szCs w:val="24"/>
          <w:lang w:val="es-ES_tradnl"/>
        </w:rPr>
        <w:t>(</w:t>
      </w:r>
      <w:r w:rsidRPr="00AB76AC">
        <w:rPr>
          <w:rFonts w:ascii="Garamond" w:hAnsi="Garamond"/>
          <w:sz w:val="24"/>
          <w:szCs w:val="24"/>
          <w:lang w:val="es-ES_tradnl"/>
        </w:rPr>
        <w:t>b.2.2</w:t>
      </w:r>
      <w:r>
        <w:rPr>
          <w:rFonts w:ascii="Garamond" w:hAnsi="Garamond"/>
          <w:sz w:val="24"/>
          <w:szCs w:val="24"/>
          <w:lang w:val="es-ES_tradnl"/>
        </w:rPr>
        <w:t>)</w:t>
      </w:r>
      <w:r w:rsidRPr="00AB76AC">
        <w:rPr>
          <w:rFonts w:ascii="Garamond" w:hAnsi="Garamond"/>
          <w:sz w:val="24"/>
          <w:szCs w:val="24"/>
          <w:lang w:val="es-ES_tradnl"/>
        </w:rPr>
        <w:t xml:space="preserve"> y solamente vinculados con las operaciones de exportación (u otras que reciban igual tratamiento), la condición de sus proveedores, las retenciones practicadas y los certificados emitidos, </w:t>
      </w:r>
      <w:r w:rsidRPr="00AB76AC">
        <w:rPr>
          <w:rFonts w:ascii="Garamond" w:hAnsi="Garamond"/>
          <w:sz w:val="24"/>
          <w:szCs w:val="24"/>
          <w:lang w:val="es-ES_tradnl"/>
        </w:rPr>
        <w:lastRenderedPageBreak/>
        <w:t>la información presentada mediante SICORE y la cancelación de las retenciones practicadas.</w:t>
      </w:r>
    </w:p>
    <w:p w14:paraId="11121A9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2. Se realizarán tareas de auditoría relacionadas con los proveedores generadores del crédito fiscal respecto de las operaciones informadas, a efectos de validar –sobre la base de una muestra representativa (*)- la razonabilidad de los créditos referidos:</w:t>
      </w:r>
    </w:p>
    <w:p w14:paraId="7E93BFEA"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a) Verificación de la capacidad operativa del proveedor para la facturación de los bienes o servicios, en función a la actividad que desarrolla.</w:t>
      </w:r>
    </w:p>
    <w:p w14:paraId="05366DC5"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 Cumplimiento de la normativa legal relativa a la facturación y registración.</w:t>
      </w:r>
    </w:p>
    <w:p w14:paraId="141DD87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c)</w:t>
      </w:r>
      <w:r>
        <w:rPr>
          <w:rFonts w:ascii="Garamond" w:hAnsi="Garamond"/>
          <w:sz w:val="24"/>
          <w:szCs w:val="24"/>
          <w:lang w:val="es-ES_tradnl"/>
        </w:rPr>
        <w:t xml:space="preserve"> </w:t>
      </w:r>
      <w:r w:rsidRPr="00AB76AC">
        <w:rPr>
          <w:rFonts w:ascii="Garamond" w:hAnsi="Garamond"/>
          <w:sz w:val="24"/>
          <w:szCs w:val="24"/>
          <w:lang w:val="es-ES_tradnl"/>
        </w:rPr>
        <w:t>Visualización de la existencia del proveedor.</w:t>
      </w:r>
    </w:p>
    <w:p w14:paraId="5806F68B"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d)</w:t>
      </w:r>
      <w:r>
        <w:rPr>
          <w:rFonts w:ascii="Garamond" w:hAnsi="Garamond"/>
          <w:sz w:val="24"/>
          <w:szCs w:val="24"/>
          <w:lang w:val="es-ES_tradnl"/>
        </w:rPr>
        <w:t xml:space="preserve"> </w:t>
      </w:r>
      <w:r w:rsidRPr="00AB76AC">
        <w:rPr>
          <w:rFonts w:ascii="Garamond" w:hAnsi="Garamond"/>
          <w:sz w:val="24"/>
          <w:szCs w:val="24"/>
          <w:lang w:val="es-ES_tradnl"/>
        </w:rPr>
        <w:t>Condición de inscripto en el Impuesto al Valor Agregado al momento de la facturación de los bienes o servicios (**)</w:t>
      </w:r>
    </w:p>
    <w:p w14:paraId="1E2D291C"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e)</w:t>
      </w:r>
      <w:r>
        <w:rPr>
          <w:rFonts w:ascii="Garamond" w:hAnsi="Garamond"/>
          <w:sz w:val="24"/>
          <w:szCs w:val="24"/>
          <w:lang w:val="es-ES_tradnl"/>
        </w:rPr>
        <w:t xml:space="preserve"> </w:t>
      </w:r>
      <w:r w:rsidRPr="00AB76AC">
        <w:rPr>
          <w:rFonts w:ascii="Garamond" w:hAnsi="Garamond"/>
          <w:sz w:val="24"/>
          <w:szCs w:val="24"/>
          <w:lang w:val="es-ES_tradnl"/>
        </w:rPr>
        <w:t>Cumplimiento tributario del proveedor (**)</w:t>
      </w:r>
    </w:p>
    <w:p w14:paraId="458EDF41" w14:textId="77777777" w:rsidR="00D36C32" w:rsidRDefault="00D36C32" w:rsidP="00650E0D">
      <w:pPr>
        <w:shd w:val="clear" w:color="auto" w:fill="FFFFFF"/>
        <w:spacing w:before="100" w:beforeAutospacing="1" w:after="100" w:afterAutospacing="1"/>
        <w:jc w:val="both"/>
        <w:rPr>
          <w:rFonts w:ascii="Garamond" w:hAnsi="Garamond"/>
          <w:sz w:val="24"/>
          <w:szCs w:val="24"/>
          <w:lang w:val="es-ES_tradnl"/>
        </w:rPr>
      </w:pPr>
      <w:r w:rsidRPr="00652B2F">
        <w:rPr>
          <w:rFonts w:ascii="Garamond" w:hAnsi="Garamond"/>
          <w:sz w:val="24"/>
          <w:szCs w:val="24"/>
          <w:lang w:val="es-ES_tradnl"/>
        </w:rPr>
        <w:t xml:space="preserve">(*) Para la tarea de los puntos a), b) y c) la muestra representativa no podrá ser inferior al 80% de los créditos fiscales informados y al 20% del total de proveedores informados. Asimismo el criterio </w:t>
      </w:r>
      <w:proofErr w:type="spellStart"/>
      <w:r w:rsidRPr="00652B2F">
        <w:rPr>
          <w:rFonts w:ascii="Garamond" w:hAnsi="Garamond"/>
          <w:sz w:val="24"/>
          <w:szCs w:val="24"/>
          <w:lang w:val="es-ES_tradnl"/>
        </w:rPr>
        <w:t>muestral</w:t>
      </w:r>
      <w:proofErr w:type="spellEnd"/>
      <w:r w:rsidRPr="00652B2F">
        <w:rPr>
          <w:rFonts w:ascii="Garamond" w:hAnsi="Garamond"/>
          <w:sz w:val="24"/>
          <w:szCs w:val="24"/>
          <w:lang w:val="es-ES_tradnl"/>
        </w:rPr>
        <w:t xml:space="preserve"> diseñado por el auditor –dentro de los parámetros descriptos- no podrá resultar en la elección de los mismos proveedores para solicitudes sucesivas.</w:t>
      </w:r>
      <w:r w:rsidRPr="00652B2F">
        <w:rPr>
          <w:rFonts w:ascii="Garamond" w:hAnsi="Garamond"/>
          <w:sz w:val="24"/>
          <w:szCs w:val="24"/>
          <w:lang w:val="es-ES_tradnl"/>
        </w:rPr>
        <w:br/>
      </w:r>
      <w:r w:rsidRPr="00652B2F">
        <w:rPr>
          <w:rFonts w:ascii="Garamond" w:hAnsi="Garamond"/>
          <w:sz w:val="24"/>
          <w:szCs w:val="24"/>
          <w:lang w:val="es-ES_tradnl"/>
        </w:rPr>
        <w:br/>
        <w:t>(**) Las tareas de los puntos d) y e) se aplicarán para la totalidad del universo de proveedores informados sobre la base de lo informado en el Archivo de Información sobre Proveedores (según lo detallado en la</w:t>
      </w:r>
      <w:r>
        <w:rPr>
          <w:rFonts w:ascii="Garamond" w:hAnsi="Garamond"/>
          <w:sz w:val="24"/>
          <w:szCs w:val="24"/>
          <w:lang w:val="es-ES_tradnl"/>
        </w:rPr>
        <w:t xml:space="preserve"> R.G. N° 2854</w:t>
      </w:r>
      <w:r w:rsidRPr="00652B2F">
        <w:rPr>
          <w:rFonts w:ascii="Garamond" w:hAnsi="Garamond"/>
          <w:sz w:val="24"/>
          <w:szCs w:val="24"/>
          <w:lang w:val="es-ES_tradnl"/>
        </w:rPr>
        <w:t>).</w:t>
      </w:r>
    </w:p>
    <w:p w14:paraId="1517906A" w14:textId="77777777" w:rsidR="00D36C32" w:rsidRDefault="00D36C32" w:rsidP="00650E0D">
      <w:pPr>
        <w:shd w:val="clear" w:color="auto" w:fill="FFFFFF"/>
        <w:spacing w:before="100" w:beforeAutospacing="1" w:after="100" w:afterAutospacing="1"/>
        <w:jc w:val="both"/>
        <w:rPr>
          <w:rFonts w:ascii="Garamond" w:hAnsi="Garamond"/>
          <w:sz w:val="24"/>
          <w:szCs w:val="24"/>
          <w:lang w:val="es-ES_tradnl"/>
        </w:rPr>
      </w:pPr>
      <w:r w:rsidRPr="00652B2F">
        <w:rPr>
          <w:rFonts w:ascii="Garamond" w:hAnsi="Garamond"/>
          <w:sz w:val="24"/>
          <w:szCs w:val="24"/>
          <w:lang w:val="es-ES_tradnl"/>
        </w:rPr>
        <w:t>A los efectos de validar la capacidad operativa del proveedor se sugiere aplicar, a modo de ejemplo, algunos de los siguientes procedimientos de auditoría:</w:t>
      </w:r>
    </w:p>
    <w:p w14:paraId="440BF724" w14:textId="77777777" w:rsidR="00D36C32" w:rsidRPr="00652B2F" w:rsidRDefault="00D36C32" w:rsidP="00650E0D">
      <w:pPr>
        <w:shd w:val="clear" w:color="auto" w:fill="FFFFFF"/>
        <w:spacing w:before="100" w:beforeAutospacing="1" w:after="100" w:afterAutospacing="1"/>
        <w:jc w:val="both"/>
        <w:rPr>
          <w:rFonts w:ascii="Garamond" w:hAnsi="Garamond"/>
          <w:sz w:val="24"/>
          <w:szCs w:val="24"/>
          <w:lang w:val="es-ES_tradnl"/>
        </w:rPr>
      </w:pPr>
      <w:r>
        <w:rPr>
          <w:rFonts w:ascii="Garamond" w:hAnsi="Garamond"/>
          <w:sz w:val="24"/>
          <w:szCs w:val="24"/>
          <w:lang w:val="es-ES_tradnl"/>
        </w:rPr>
        <w:t xml:space="preserve">- </w:t>
      </w:r>
      <w:r w:rsidRPr="00652B2F">
        <w:rPr>
          <w:rFonts w:ascii="Garamond" w:hAnsi="Garamond"/>
          <w:sz w:val="24"/>
          <w:szCs w:val="24"/>
          <w:lang w:val="es-ES_tradnl"/>
        </w:rPr>
        <w:t>Obtener el detalle de proveedores cuyas facturas originaron el crédito fiscal informado y:</w:t>
      </w:r>
    </w:p>
    <w:p w14:paraId="1A15089B"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a) Solicitar al proveedor confirmación escrita del número, fecha e importe de las facturas que han originado el crédito fiscal informado</w:t>
      </w:r>
    </w:p>
    <w:p w14:paraId="33F7E4B2"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Los procedimientos que a continuación se detallan sólo serán aplicados en el caso que el proveedor no este alcanzado por las normas de la Comisión Nacional de Valores (entidades con oferta pública) o no sea sujeto obligado a actuar como agente de retención del Impuesto al Valor Agregado, de conformidad con lo dispuesto por el artículo 2do. </w:t>
      </w:r>
      <w:proofErr w:type="gramStart"/>
      <w:r w:rsidRPr="00AB76AC">
        <w:rPr>
          <w:rFonts w:ascii="Garamond" w:hAnsi="Garamond"/>
          <w:sz w:val="24"/>
          <w:szCs w:val="24"/>
          <w:lang w:val="es-ES_tradnl"/>
        </w:rPr>
        <w:t>de</w:t>
      </w:r>
      <w:proofErr w:type="gramEnd"/>
      <w:r w:rsidRPr="00AB76AC">
        <w:rPr>
          <w:rFonts w:ascii="Garamond" w:hAnsi="Garamond"/>
          <w:sz w:val="24"/>
          <w:szCs w:val="24"/>
          <w:lang w:val="es-ES_tradnl"/>
        </w:rPr>
        <w:t xml:space="preserve"> la Resol</w:t>
      </w:r>
      <w:r>
        <w:rPr>
          <w:rFonts w:ascii="Garamond" w:hAnsi="Garamond"/>
          <w:sz w:val="24"/>
          <w:szCs w:val="24"/>
          <w:lang w:val="es-ES_tradnl"/>
        </w:rPr>
        <w:t>ución General (A.F.I.P.) Nro. 2854</w:t>
      </w:r>
      <w:r w:rsidRPr="00AB76AC">
        <w:rPr>
          <w:rFonts w:ascii="Garamond" w:hAnsi="Garamond"/>
          <w:sz w:val="24"/>
          <w:szCs w:val="24"/>
          <w:lang w:val="es-ES_tradnl"/>
        </w:rPr>
        <w:t>:</w:t>
      </w:r>
    </w:p>
    <w:p w14:paraId="480D57F5"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b)</w:t>
      </w:r>
      <w:r>
        <w:rPr>
          <w:rFonts w:ascii="Garamond" w:hAnsi="Garamond"/>
          <w:sz w:val="24"/>
          <w:szCs w:val="24"/>
          <w:lang w:val="es-ES_tradnl"/>
        </w:rPr>
        <w:t xml:space="preserve"> </w:t>
      </w:r>
      <w:r w:rsidRPr="00AB76AC">
        <w:rPr>
          <w:rFonts w:ascii="Garamond" w:hAnsi="Garamond"/>
          <w:sz w:val="24"/>
          <w:szCs w:val="24"/>
          <w:lang w:val="es-ES_tradnl"/>
        </w:rPr>
        <w:t>Verificar que la empresa haya llevado a cabo un análisis del proveedor que incluya, por ejemplo, los que se formulan a continuación:</w:t>
      </w:r>
    </w:p>
    <w:p w14:paraId="42F41CEF"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Haya solicitado balances auditados de, por ejemplo, los tres últimos ejercicios cerrados y haya realizado una revisión analítica de los mismos (ejemplo: a través de combinaciones de ratios, análisis de márgenes, volúmenes de ventas, etc.)</w:t>
      </w:r>
    </w:p>
    <w:p w14:paraId="2A06C8E1"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Haya solicitado información sobre la situación financiera del proveedor y de sus accionistas y/o directores (por ejemplo, a través de la obtención de información suministrada por compañías especializadas en la materia).</w:t>
      </w:r>
    </w:p>
    <w:p w14:paraId="61552139"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Haya firmado un acuerdo y/o órdenes de compra con su proveedor que establezca planes de entrega de los bienes y/o servicios.</w:t>
      </w:r>
    </w:p>
    <w:p w14:paraId="19E87E79"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Deje constancia escrita de la existencia de pedidos de cotización, órdenes de compra, remito o certificado de recepción del servicio y constancias de autorización del desembolso.</w:t>
      </w:r>
    </w:p>
    <w:p w14:paraId="0748979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Haya verificado a través de la revisión del informe del auditor y de las notas de los estados contables, que no se deriven aspectos impositivos y/o previsionales significativos.</w:t>
      </w:r>
    </w:p>
    <w:p w14:paraId="06ED2998"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Alcance: proveedores más significativos y cinco al azar hasta alcanzar el 80% del crédito total informado y al 20% del total de los proveedores informados.</w:t>
      </w:r>
    </w:p>
    <w:p w14:paraId="5361719A"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c)</w:t>
      </w:r>
      <w:r>
        <w:rPr>
          <w:rFonts w:ascii="Garamond" w:hAnsi="Garamond"/>
          <w:sz w:val="24"/>
          <w:szCs w:val="24"/>
          <w:lang w:val="es-ES_tradnl"/>
        </w:rPr>
        <w:t xml:space="preserve"> </w:t>
      </w:r>
      <w:r w:rsidRPr="00AB76AC">
        <w:rPr>
          <w:rFonts w:ascii="Garamond" w:hAnsi="Garamond"/>
          <w:sz w:val="24"/>
          <w:szCs w:val="24"/>
          <w:lang w:val="es-ES_tradnl"/>
        </w:rPr>
        <w:t xml:space="preserve">En el caso de proveedores significativos radicados en la República Argentina y con el objetivo de evaluar la capacidad operativa del proveedor, si los procedimientos indicados en a) y b) anteriores no resultaran del todo suficientes a criterio del profesional, se sugiere realizar algunos de los </w:t>
      </w:r>
      <w:r w:rsidRPr="00AB76AC">
        <w:rPr>
          <w:rFonts w:ascii="Garamond" w:hAnsi="Garamond"/>
          <w:sz w:val="24"/>
          <w:szCs w:val="24"/>
          <w:lang w:val="es-ES_tradnl"/>
        </w:rPr>
        <w:lastRenderedPageBreak/>
        <w:t>procedimientos que se detallan a continuación:</w:t>
      </w:r>
    </w:p>
    <w:p w14:paraId="5C50026D"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Realizar una inspección ocular de la planta del proveedor de forma tal de poder comprobar la existencia de un establecimiento industrial y/o comercial.</w:t>
      </w:r>
    </w:p>
    <w:p w14:paraId="0479F581"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 En el caso que las actividades sustanciales del proveedor se encuentren </w:t>
      </w:r>
      <w:proofErr w:type="spellStart"/>
      <w:r w:rsidRPr="00AB76AC">
        <w:rPr>
          <w:rFonts w:ascii="Garamond" w:hAnsi="Garamond"/>
          <w:sz w:val="24"/>
          <w:szCs w:val="24"/>
          <w:lang w:val="es-ES_tradnl"/>
        </w:rPr>
        <w:t>tercerizadas</w:t>
      </w:r>
      <w:proofErr w:type="spellEnd"/>
      <w:r w:rsidRPr="00AB76AC">
        <w:rPr>
          <w:rFonts w:ascii="Garamond" w:hAnsi="Garamond"/>
          <w:sz w:val="24"/>
          <w:szCs w:val="24"/>
          <w:lang w:val="es-ES_tradnl"/>
        </w:rPr>
        <w:t>:</w:t>
      </w:r>
    </w:p>
    <w:p w14:paraId="55CC0A89"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xml:space="preserve">• Obtener la confirmación por escrito del mismo sobre las operaciones </w:t>
      </w:r>
      <w:proofErr w:type="spellStart"/>
      <w:r w:rsidRPr="00AB76AC">
        <w:rPr>
          <w:rFonts w:ascii="Garamond" w:hAnsi="Garamond"/>
          <w:sz w:val="24"/>
          <w:szCs w:val="24"/>
          <w:lang w:val="es-ES_tradnl"/>
        </w:rPr>
        <w:t>tercerizadas</w:t>
      </w:r>
      <w:proofErr w:type="spellEnd"/>
    </w:p>
    <w:p w14:paraId="0FBD1E36"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Visitar al tercero involucrado de forma tal de poder comprobar que existe un establecimiento industrial y comercial.</w:t>
      </w:r>
    </w:p>
    <w:p w14:paraId="653CBB6E"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Obtener de un profesional del proveedor (ejemplo: Ingeniero, técnico matriculado, etc.) su opinión sobre la capacidad productiva del proveedor para producir los bienes que está facturando. Identificar al mencionado profesional y/o técnico en los papeles de trabajo.</w:t>
      </w:r>
    </w:p>
    <w:p w14:paraId="65EF658B"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En caso de ser necesario, realizar una visita a los depósitos, oficinas, bocas de expendio, etc., de forma tal de poder verificar la existencia física de las actividades de dicho proveedor.</w:t>
      </w:r>
    </w:p>
    <w:p w14:paraId="2C1765A1" w14:textId="77777777" w:rsidR="00D36C32" w:rsidRPr="00AB76AC" w:rsidRDefault="00D36C32" w:rsidP="00650E0D">
      <w:pPr>
        <w:jc w:val="both"/>
        <w:rPr>
          <w:rFonts w:ascii="Garamond" w:hAnsi="Garamond"/>
          <w:sz w:val="24"/>
          <w:szCs w:val="24"/>
          <w:lang w:val="es-ES_tradnl"/>
        </w:rPr>
      </w:pPr>
      <w:r w:rsidRPr="00AB76AC">
        <w:rPr>
          <w:rFonts w:ascii="Garamond" w:hAnsi="Garamond"/>
          <w:sz w:val="24"/>
          <w:szCs w:val="24"/>
          <w:lang w:val="es-ES_tradnl"/>
        </w:rPr>
        <w:t>• Para la primera visita al proveedor, solicitar el formulario de número de C.U.I.T. autorizado por la A.F.I.P. más constancias de pago y/o declaraciones juradas de las obligaciones fiscales relacionadas con el Impuesto al Valor Agregado para el último año y verificar que se estén presentando en tiempo y forma al fisco.</w:t>
      </w:r>
    </w:p>
    <w:p w14:paraId="18A2AD0E" w14:textId="77777777" w:rsidR="00D36C32" w:rsidRDefault="00D36C32" w:rsidP="00650E0D">
      <w:pPr>
        <w:shd w:val="clear" w:color="auto" w:fill="FFFFFF"/>
        <w:spacing w:before="100" w:beforeAutospacing="1" w:after="100" w:afterAutospacing="1"/>
        <w:jc w:val="both"/>
        <w:rPr>
          <w:rFonts w:ascii="Garamond" w:hAnsi="Garamond"/>
          <w:sz w:val="24"/>
          <w:szCs w:val="24"/>
          <w:lang w:val="es-ES_tradnl"/>
        </w:rPr>
      </w:pPr>
      <w:r w:rsidRPr="00652B2F">
        <w:rPr>
          <w:rFonts w:ascii="Garamond" w:hAnsi="Garamond"/>
          <w:sz w:val="24"/>
          <w:szCs w:val="24"/>
          <w:lang w:val="es-ES_tradnl"/>
        </w:rPr>
        <w:t>A los procedimientos detallados precedentemente se deberá adicionar como procedimiento la obtención de una declaración y/o carta de gerencia del cliente en la que manifieste la veracidad de toda la información puesta a disposición y la corrección y procedencia de los cálculos de imputa</w:t>
      </w:r>
      <w:r>
        <w:rPr>
          <w:rFonts w:ascii="Garamond" w:hAnsi="Garamond"/>
          <w:sz w:val="24"/>
          <w:szCs w:val="24"/>
          <w:lang w:val="es-ES_tradnl"/>
        </w:rPr>
        <w:t>ción de los créditos fiscales.</w:t>
      </w:r>
    </w:p>
    <w:p w14:paraId="33D5A437" w14:textId="77777777" w:rsidR="00D36C32" w:rsidRPr="00652B2F" w:rsidRDefault="00D36C32" w:rsidP="00650E0D">
      <w:pPr>
        <w:shd w:val="clear" w:color="auto" w:fill="FFFFFF"/>
        <w:spacing w:before="100" w:beforeAutospacing="1" w:after="100" w:afterAutospacing="1"/>
        <w:jc w:val="both"/>
        <w:rPr>
          <w:rFonts w:ascii="Garamond" w:hAnsi="Garamond"/>
          <w:sz w:val="24"/>
          <w:szCs w:val="24"/>
          <w:lang w:val="es-ES_tradnl"/>
        </w:rPr>
      </w:pPr>
      <w:r>
        <w:rPr>
          <w:rFonts w:ascii="Garamond" w:hAnsi="Garamond"/>
          <w:sz w:val="24"/>
          <w:szCs w:val="24"/>
          <w:lang w:val="es-ES_tradnl"/>
        </w:rPr>
        <w:br/>
      </w:r>
    </w:p>
    <w:p w14:paraId="26099950" w14:textId="77777777" w:rsidR="00D36C32" w:rsidRPr="00652B2F" w:rsidRDefault="00D36C32" w:rsidP="00650E0D">
      <w:pPr>
        <w:jc w:val="both"/>
        <w:rPr>
          <w:rFonts w:ascii="Garamond" w:hAnsi="Garamond"/>
          <w:sz w:val="24"/>
          <w:szCs w:val="24"/>
          <w:lang w:val="es-ES_tradnl"/>
        </w:rPr>
      </w:pPr>
    </w:p>
    <w:p w14:paraId="327DA58D" w14:textId="2DC34834" w:rsidR="00650E0D" w:rsidRDefault="00650E0D" w:rsidP="00650E0D">
      <w:pPr>
        <w:autoSpaceDE w:val="0"/>
        <w:autoSpaceDN w:val="0"/>
        <w:adjustRightInd w:val="0"/>
        <w:spacing w:line="249" w:lineRule="atLeast"/>
        <w:jc w:val="both"/>
        <w:rPr>
          <w:rFonts w:ascii="Garamond" w:eastAsia="Arial" w:hAnsi="Garamond" w:cs="Arial"/>
          <w:b/>
          <w:spacing w:val="-1"/>
          <w:sz w:val="24"/>
          <w:szCs w:val="24"/>
          <w:lang w:val="es-AR"/>
        </w:rPr>
      </w:pPr>
    </w:p>
    <w:p w14:paraId="0341B8FE" w14:textId="77777777" w:rsidR="00650E0D" w:rsidRPr="00650E0D" w:rsidRDefault="00650E0D" w:rsidP="00650E0D">
      <w:pPr>
        <w:rPr>
          <w:rFonts w:ascii="Garamond" w:eastAsia="Arial" w:hAnsi="Garamond" w:cs="Arial"/>
          <w:sz w:val="24"/>
          <w:szCs w:val="24"/>
          <w:lang w:val="es-AR"/>
        </w:rPr>
      </w:pPr>
    </w:p>
    <w:p w14:paraId="62625663" w14:textId="77777777" w:rsidR="00650E0D" w:rsidRPr="00650E0D" w:rsidRDefault="00650E0D" w:rsidP="00650E0D">
      <w:pPr>
        <w:rPr>
          <w:rFonts w:ascii="Garamond" w:eastAsia="Arial" w:hAnsi="Garamond" w:cs="Arial"/>
          <w:sz w:val="24"/>
          <w:szCs w:val="24"/>
          <w:lang w:val="es-AR"/>
        </w:rPr>
      </w:pPr>
    </w:p>
    <w:p w14:paraId="14713BC8" w14:textId="77777777" w:rsidR="00650E0D" w:rsidRPr="00650E0D" w:rsidRDefault="00650E0D" w:rsidP="00650E0D">
      <w:pPr>
        <w:rPr>
          <w:rFonts w:ascii="Garamond" w:eastAsia="Arial" w:hAnsi="Garamond" w:cs="Arial"/>
          <w:sz w:val="24"/>
          <w:szCs w:val="24"/>
          <w:lang w:val="es-AR"/>
        </w:rPr>
      </w:pPr>
    </w:p>
    <w:p w14:paraId="7AD2AA89" w14:textId="77777777" w:rsidR="00650E0D" w:rsidRPr="00650E0D" w:rsidRDefault="00650E0D" w:rsidP="00650E0D">
      <w:pPr>
        <w:rPr>
          <w:rFonts w:ascii="Garamond" w:eastAsia="Arial" w:hAnsi="Garamond" w:cs="Arial"/>
          <w:sz w:val="24"/>
          <w:szCs w:val="24"/>
          <w:lang w:val="es-AR"/>
        </w:rPr>
      </w:pPr>
    </w:p>
    <w:p w14:paraId="3D146A0D" w14:textId="77777777" w:rsidR="00650E0D" w:rsidRPr="00650E0D" w:rsidRDefault="00650E0D" w:rsidP="00650E0D">
      <w:pPr>
        <w:rPr>
          <w:rFonts w:ascii="Garamond" w:eastAsia="Arial" w:hAnsi="Garamond" w:cs="Arial"/>
          <w:sz w:val="24"/>
          <w:szCs w:val="24"/>
          <w:lang w:val="es-AR"/>
        </w:rPr>
      </w:pPr>
    </w:p>
    <w:p w14:paraId="3C679AC4" w14:textId="77777777" w:rsidR="00650E0D" w:rsidRPr="00650E0D" w:rsidRDefault="00650E0D" w:rsidP="00650E0D">
      <w:pPr>
        <w:rPr>
          <w:rFonts w:ascii="Garamond" w:eastAsia="Arial" w:hAnsi="Garamond" w:cs="Arial"/>
          <w:sz w:val="24"/>
          <w:szCs w:val="24"/>
          <w:lang w:val="es-AR"/>
        </w:rPr>
      </w:pPr>
    </w:p>
    <w:p w14:paraId="0B55B428" w14:textId="77777777" w:rsidR="00650E0D" w:rsidRPr="00650E0D" w:rsidRDefault="00650E0D" w:rsidP="00650E0D">
      <w:pPr>
        <w:rPr>
          <w:rFonts w:ascii="Garamond" w:eastAsia="Arial" w:hAnsi="Garamond" w:cs="Arial"/>
          <w:sz w:val="24"/>
          <w:szCs w:val="24"/>
          <w:lang w:val="es-AR"/>
        </w:rPr>
      </w:pPr>
    </w:p>
    <w:p w14:paraId="37B5C191" w14:textId="71ED2896" w:rsidR="00650E0D" w:rsidRDefault="00650E0D" w:rsidP="00650E0D">
      <w:pPr>
        <w:rPr>
          <w:rFonts w:ascii="Garamond" w:eastAsia="Arial" w:hAnsi="Garamond" w:cs="Arial"/>
          <w:sz w:val="24"/>
          <w:szCs w:val="24"/>
          <w:lang w:val="es-AR"/>
        </w:rPr>
      </w:pPr>
    </w:p>
    <w:p w14:paraId="323AFC54" w14:textId="1BEEE37B" w:rsidR="00D36C32" w:rsidRPr="00650E0D" w:rsidRDefault="00650E0D" w:rsidP="00650E0D">
      <w:pPr>
        <w:tabs>
          <w:tab w:val="left" w:pos="5985"/>
        </w:tabs>
        <w:rPr>
          <w:rFonts w:ascii="Garamond" w:eastAsia="Arial" w:hAnsi="Garamond" w:cs="Arial"/>
          <w:sz w:val="24"/>
          <w:szCs w:val="24"/>
          <w:lang w:val="es-AR"/>
        </w:rPr>
      </w:pPr>
      <w:r>
        <w:rPr>
          <w:rFonts w:ascii="Garamond" w:eastAsia="Arial" w:hAnsi="Garamond" w:cs="Arial"/>
          <w:sz w:val="24"/>
          <w:szCs w:val="24"/>
          <w:lang w:val="es-AR"/>
        </w:rPr>
        <w:tab/>
      </w:r>
    </w:p>
    <w:sectPr w:rsidR="00D36C32" w:rsidRPr="00650E0D" w:rsidSect="00ED0D50">
      <w:pgSz w:w="11906" w:h="16838"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3B71" w14:textId="77777777" w:rsidR="00C11098" w:rsidRDefault="00C11098" w:rsidP="009F3635">
      <w:r>
        <w:separator/>
      </w:r>
    </w:p>
  </w:endnote>
  <w:endnote w:type="continuationSeparator" w:id="0">
    <w:p w14:paraId="10BDE3D8" w14:textId="77777777" w:rsidR="00C11098" w:rsidRDefault="00C11098" w:rsidP="009F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41D31" w14:textId="77777777" w:rsidR="00C11098" w:rsidRDefault="00C11098" w:rsidP="009F3635">
      <w:r>
        <w:separator/>
      </w:r>
    </w:p>
  </w:footnote>
  <w:footnote w:type="continuationSeparator" w:id="0">
    <w:p w14:paraId="1883154E" w14:textId="77777777" w:rsidR="00C11098" w:rsidRDefault="00C11098" w:rsidP="009F3635">
      <w:r>
        <w:continuationSeparator/>
      </w:r>
    </w:p>
  </w:footnote>
  <w:footnote w:id="1">
    <w:p w14:paraId="6EFA8399" w14:textId="292F07D2" w:rsidR="009F3635" w:rsidRPr="00B92877" w:rsidRDefault="009F3635" w:rsidP="00B51DF7">
      <w:pPr>
        <w:pStyle w:val="component-list-tdatext"/>
        <w:shd w:val="clear" w:color="auto" w:fill="FFFFFF"/>
        <w:spacing w:before="0" w:beforeAutospacing="0" w:after="0" w:afterAutospacing="0"/>
        <w:jc w:val="both"/>
        <w:textAlignment w:val="baseline"/>
        <w:rPr>
          <w:rFonts w:ascii="Garamond" w:eastAsiaTheme="minorHAnsi" w:hAnsi="Garamond" w:cstheme="minorBidi"/>
          <w:sz w:val="20"/>
          <w:szCs w:val="20"/>
          <w:lang w:eastAsia="en-US"/>
        </w:rPr>
      </w:pPr>
      <w:r w:rsidRPr="00B92877">
        <w:rPr>
          <w:rStyle w:val="Refdenotaalpie"/>
          <w:lang w:val="en-US" w:eastAsia="en-US"/>
        </w:rPr>
        <w:footnoteRef/>
      </w:r>
      <w:r w:rsidRPr="00CC14E9">
        <w:rPr>
          <w:rStyle w:val="Refdenotaalpie"/>
          <w:lang w:eastAsia="en-US"/>
        </w:rPr>
        <w:t xml:space="preserve"> </w:t>
      </w:r>
      <w:r w:rsidR="008A4E39" w:rsidRPr="008A4E39">
        <w:rPr>
          <w:rFonts w:ascii="Garamond" w:eastAsiaTheme="minorHAnsi" w:hAnsi="Garamond" w:cstheme="minorBidi"/>
          <w:sz w:val="20"/>
          <w:szCs w:val="20"/>
          <w:lang w:val="es-AR" w:eastAsia="en-US"/>
        </w:rPr>
        <w:t>El modelo de informe es meramente ilustrativo y no es de aplicación obligatoria. El contador determinará, sobre la base de su criterio profesional, el contenido y la redacción de su certificación.</w:t>
      </w:r>
    </w:p>
  </w:footnote>
  <w:footnote w:id="2">
    <w:p w14:paraId="0501D1C2" w14:textId="6EF679D5" w:rsidR="008A4E39" w:rsidRPr="00DE787F" w:rsidRDefault="008A4E39" w:rsidP="008A4E39">
      <w:pPr>
        <w:pStyle w:val="Textonotapie"/>
        <w:jc w:val="both"/>
        <w:rPr>
          <w:rFonts w:ascii="Garamond" w:hAnsi="Garamond"/>
          <w:sz w:val="18"/>
          <w:szCs w:val="18"/>
        </w:rPr>
      </w:pPr>
      <w:r w:rsidRPr="00DE787F">
        <w:rPr>
          <w:rFonts w:ascii="Garamond" w:hAnsi="Garamond"/>
          <w:color w:val="000000"/>
          <w:position w:val="-1"/>
          <w:sz w:val="18"/>
          <w:szCs w:val="18"/>
          <w:vertAlign w:val="superscript"/>
        </w:rPr>
        <w:footnoteRef/>
      </w:r>
      <w:r w:rsidRPr="00DE787F">
        <w:rPr>
          <w:rFonts w:ascii="Garamond" w:hAnsi="Garamond"/>
          <w:color w:val="000000"/>
          <w:position w:val="-1"/>
          <w:sz w:val="18"/>
          <w:szCs w:val="18"/>
        </w:rPr>
        <w:t xml:space="preserve"> </w:t>
      </w:r>
      <w:r w:rsidRPr="008A4E39">
        <w:rPr>
          <w:rFonts w:ascii="Garamond" w:hAnsi="Garamond"/>
          <w:lang w:val="es-AR"/>
        </w:rPr>
        <w:t>Adaptar según corre</w:t>
      </w:r>
      <w:r w:rsidR="00CA6BBD">
        <w:rPr>
          <w:rFonts w:ascii="Garamond" w:hAnsi="Garamond"/>
          <w:lang w:val="es-AR"/>
        </w:rPr>
        <w:t>sponda</w:t>
      </w:r>
      <w:r w:rsidRPr="008A4E39">
        <w:rPr>
          <w:rFonts w:ascii="Garamond" w:hAnsi="Garamond"/>
          <w:lang w:val="es-AR"/>
        </w:rPr>
        <w:t>. Por ejemplo, en una sociedad anónima: “Presidente y Directores”; en una sociedad de responsabilidad limitada: “Socios Gerentes”; en una entidad sin fines de lucro: “Miembros de la Comisión Directiva”; etcétera.</w:t>
      </w:r>
    </w:p>
  </w:footnote>
  <w:footnote w:id="3">
    <w:p w14:paraId="31D8A790" w14:textId="77777777" w:rsidR="008A4E39" w:rsidRDefault="008A4E39" w:rsidP="008A4E39">
      <w:pPr>
        <w:pStyle w:val="Textonotapie"/>
      </w:pPr>
      <w:r>
        <w:rPr>
          <w:rStyle w:val="Refdenotaalpie"/>
        </w:rPr>
        <w:footnoteRef/>
      </w:r>
      <w:r>
        <w:t xml:space="preserve"> </w:t>
      </w:r>
      <w:r w:rsidRPr="008A4E39">
        <w:rPr>
          <w:rFonts w:ascii="Garamond" w:hAnsi="Garamond"/>
          <w:lang w:val="es-AR"/>
        </w:rPr>
        <w:t>Denominación de la sociedad.</w:t>
      </w:r>
    </w:p>
  </w:footnote>
  <w:footnote w:id="4">
    <w:p w14:paraId="5FA11FF8" w14:textId="77777777" w:rsidR="008A4E39" w:rsidRPr="00DE787F" w:rsidRDefault="008A4E39" w:rsidP="008A4E39">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w:t>
      </w:r>
      <w:r w:rsidRPr="008A4E39">
        <w:rPr>
          <w:rFonts w:ascii="Garamond" w:hAnsi="Garamond"/>
          <w:lang w:val="es-AR"/>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6800E520" w14:textId="1C8DEBF1" w:rsidR="00042D95" w:rsidRPr="00042D95" w:rsidRDefault="00042D95" w:rsidP="00042D95">
      <w:pPr>
        <w:pStyle w:val="Textonotapie"/>
        <w:jc w:val="both"/>
        <w:rPr>
          <w:rFonts w:ascii="Garamond" w:hAnsi="Garamond"/>
          <w:sz w:val="18"/>
          <w:szCs w:val="18"/>
          <w:lang w:val="es-ES_tradnl"/>
        </w:rPr>
      </w:pPr>
      <w:r w:rsidRPr="009D19BF">
        <w:rPr>
          <w:rStyle w:val="Refdenotaalpie"/>
          <w:rFonts w:ascii="Garamond" w:hAnsi="Garamond"/>
          <w:sz w:val="18"/>
          <w:szCs w:val="18"/>
        </w:rPr>
        <w:footnoteRef/>
      </w:r>
      <w:r w:rsidR="00FD23B4">
        <w:rPr>
          <w:rFonts w:ascii="Garamond" w:hAnsi="Garamond"/>
          <w:sz w:val="18"/>
          <w:szCs w:val="18"/>
          <w:lang w:val="es-ES_tradnl"/>
        </w:rPr>
        <w:t xml:space="preserve"> </w:t>
      </w:r>
      <w:r w:rsidR="00FD23B4" w:rsidRPr="00C116B1">
        <w:rPr>
          <w:rFonts w:ascii="Garamond" w:hAnsi="Garamond"/>
          <w:lang w:val="es-AR"/>
        </w:rPr>
        <w:t>Ídem 3</w:t>
      </w:r>
      <w:r w:rsidRPr="00C116B1">
        <w:rPr>
          <w:rFonts w:ascii="Garamond" w:hAnsi="Garamond"/>
          <w:lang w:val="es-AR"/>
        </w:rPr>
        <w:t>.</w:t>
      </w:r>
    </w:p>
  </w:footnote>
  <w:footnote w:id="6">
    <w:p w14:paraId="0562F603" w14:textId="42DC7D63" w:rsidR="00042D95" w:rsidRPr="00042D95" w:rsidRDefault="00042D95" w:rsidP="00042D95">
      <w:pPr>
        <w:pStyle w:val="Textonotapie"/>
        <w:jc w:val="both"/>
        <w:rPr>
          <w:rFonts w:ascii="Garamond" w:hAnsi="Garamond"/>
          <w:sz w:val="18"/>
          <w:szCs w:val="18"/>
          <w:lang w:val="es-ES_tradnl"/>
        </w:rPr>
      </w:pPr>
      <w:r w:rsidRPr="009D19BF">
        <w:rPr>
          <w:rStyle w:val="Refdenotaalpie"/>
          <w:rFonts w:ascii="Garamond" w:hAnsi="Garamond"/>
          <w:sz w:val="18"/>
          <w:szCs w:val="18"/>
        </w:rPr>
        <w:footnoteRef/>
      </w:r>
      <w:r w:rsidRPr="00042D95">
        <w:rPr>
          <w:rFonts w:ascii="Garamond" w:hAnsi="Garamond"/>
          <w:sz w:val="18"/>
          <w:szCs w:val="18"/>
          <w:lang w:val="es-ES_tradnl"/>
        </w:rPr>
        <w:t xml:space="preserve"> </w:t>
      </w:r>
      <w:r w:rsidRPr="00C116B1">
        <w:rPr>
          <w:rFonts w:ascii="Garamond" w:hAnsi="Garamond"/>
          <w:lang w:val="es-AR"/>
        </w:rPr>
        <w:t>De corresponder modificar el párrafo agregando: "en la presente solicitud se incluye un ajuste anual  positivo / negativo de crédito fiscal indirecto, por el período que va desde………. de 20………</w:t>
      </w:r>
      <w:proofErr w:type="gramStart"/>
      <w:r w:rsidRPr="00C116B1">
        <w:rPr>
          <w:rFonts w:ascii="Garamond" w:hAnsi="Garamond"/>
          <w:lang w:val="es-AR"/>
        </w:rPr>
        <w:t>a …</w:t>
      </w:r>
      <w:proofErr w:type="gramEnd"/>
      <w:r w:rsidRPr="00C116B1">
        <w:rPr>
          <w:rFonts w:ascii="Garamond" w:hAnsi="Garamond"/>
          <w:lang w:val="es-AR"/>
        </w:rPr>
        <w:t>……de 20……, por un total de $.........., ascendiendo en consecuencia el monto de la presente solicitud a $...............,/al monto indicado</w:t>
      </w:r>
      <w:r w:rsidR="00FD23B4" w:rsidRPr="00C116B1">
        <w:rPr>
          <w:rFonts w:ascii="Garamond" w:hAnsi="Garamond"/>
          <w:lang w:val="es-AR"/>
        </w:rPr>
        <w:t>.</w:t>
      </w:r>
    </w:p>
  </w:footnote>
  <w:footnote w:id="7">
    <w:p w14:paraId="7FBBFAF9" w14:textId="20A707A1" w:rsidR="006519EE" w:rsidRPr="00FD23B4" w:rsidRDefault="006519EE" w:rsidP="00FD23B4">
      <w:pPr>
        <w:pStyle w:val="Textonotapie"/>
        <w:jc w:val="both"/>
        <w:rPr>
          <w:rFonts w:ascii="Garamond" w:hAnsi="Garamond"/>
          <w:sz w:val="18"/>
          <w:szCs w:val="18"/>
        </w:rPr>
      </w:pPr>
      <w:r>
        <w:rPr>
          <w:rStyle w:val="Refdenotaalpie"/>
        </w:rPr>
        <w:footnoteRef/>
      </w:r>
      <w:r>
        <w:t xml:space="preserve"> </w:t>
      </w:r>
      <w:r w:rsidR="00FD23B4" w:rsidRPr="008A4E39">
        <w:rPr>
          <w:rFonts w:ascii="Garamond" w:hAnsi="Garamond"/>
          <w:lang w:val="es-AR"/>
        </w:rPr>
        <w:t>Adaptar según corre</w:t>
      </w:r>
      <w:r w:rsidR="00FD23B4">
        <w:rPr>
          <w:rFonts w:ascii="Garamond" w:hAnsi="Garamond"/>
          <w:lang w:val="es-AR"/>
        </w:rPr>
        <w:t>sponda</w:t>
      </w:r>
      <w:r w:rsidR="00FD23B4" w:rsidRPr="00FD23B4">
        <w:rPr>
          <w:rFonts w:ascii="Garamond" w:hAnsi="Garamond"/>
          <w:lang w:val="es-AR"/>
        </w:rPr>
        <w:t xml:space="preserve"> </w:t>
      </w:r>
      <w:r w:rsidR="00FD23B4" w:rsidRPr="008A4E39">
        <w:rPr>
          <w:rFonts w:ascii="Garamond" w:hAnsi="Garamond"/>
          <w:lang w:val="es-AR"/>
        </w:rPr>
        <w:t>Por ejemplo, en una sociedad a</w:t>
      </w:r>
      <w:r w:rsidR="00FD23B4">
        <w:rPr>
          <w:rFonts w:ascii="Garamond" w:hAnsi="Garamond"/>
          <w:lang w:val="es-AR"/>
        </w:rPr>
        <w:t>nónima: “el Directorio</w:t>
      </w:r>
      <w:r w:rsidR="00FD23B4" w:rsidRPr="008A4E39">
        <w:rPr>
          <w:rFonts w:ascii="Garamond" w:hAnsi="Garamond"/>
          <w:lang w:val="es-AR"/>
        </w:rPr>
        <w:t>”; en una sociedad de responsabilid</w:t>
      </w:r>
      <w:r w:rsidR="00FD23B4">
        <w:rPr>
          <w:rFonts w:ascii="Garamond" w:hAnsi="Garamond"/>
          <w:lang w:val="es-AR"/>
        </w:rPr>
        <w:t>ad limitada: “la Gerencia</w:t>
      </w:r>
      <w:r w:rsidR="00FD23B4" w:rsidRPr="008A4E39">
        <w:rPr>
          <w:rFonts w:ascii="Garamond" w:hAnsi="Garamond"/>
          <w:lang w:val="es-AR"/>
        </w:rPr>
        <w:t>”; en un</w:t>
      </w:r>
      <w:r w:rsidR="00FD23B4">
        <w:rPr>
          <w:rFonts w:ascii="Garamond" w:hAnsi="Garamond"/>
          <w:lang w:val="es-AR"/>
        </w:rPr>
        <w:t>a entidad sin fines de lucro: “el Administrador</w:t>
      </w:r>
      <w:r w:rsidR="00FD23B4" w:rsidRPr="008A4E39">
        <w:rPr>
          <w:rFonts w:ascii="Garamond" w:hAnsi="Garamond"/>
          <w:lang w:val="es-AR"/>
        </w:rPr>
        <w:t>”; etcétera.</w:t>
      </w:r>
    </w:p>
  </w:footnote>
  <w:footnote w:id="8">
    <w:p w14:paraId="73AE5E60" w14:textId="17EC676B" w:rsidR="0061549C" w:rsidRPr="00042D95" w:rsidRDefault="0061549C" w:rsidP="0061549C">
      <w:pPr>
        <w:pStyle w:val="Textonotapie"/>
        <w:jc w:val="both"/>
        <w:rPr>
          <w:rFonts w:ascii="Garamond" w:hAnsi="Garamond"/>
          <w:sz w:val="18"/>
          <w:szCs w:val="18"/>
          <w:lang w:val="es-ES_tradnl"/>
        </w:rPr>
      </w:pPr>
      <w:r w:rsidRPr="009D19BF">
        <w:rPr>
          <w:rStyle w:val="Refdenotaalpie"/>
          <w:rFonts w:ascii="Garamond" w:hAnsi="Garamond"/>
          <w:sz w:val="18"/>
          <w:szCs w:val="18"/>
        </w:rPr>
        <w:footnoteRef/>
      </w:r>
      <w:r w:rsidR="00FD23B4">
        <w:rPr>
          <w:rFonts w:ascii="Garamond" w:hAnsi="Garamond"/>
          <w:sz w:val="18"/>
          <w:szCs w:val="18"/>
          <w:lang w:val="es-ES_tradnl"/>
        </w:rPr>
        <w:t xml:space="preserve"> Ídem 7</w:t>
      </w:r>
      <w:r w:rsidRPr="00042D95">
        <w:rPr>
          <w:rFonts w:ascii="Garamond" w:hAnsi="Garamond"/>
          <w:sz w:val="18"/>
          <w:szCs w:val="18"/>
          <w:lang w:val="es-ES_tradnl"/>
        </w:rPr>
        <w:t>.</w:t>
      </w:r>
    </w:p>
  </w:footnote>
  <w:footnote w:id="9">
    <w:p w14:paraId="628FA59F" w14:textId="65E8C729" w:rsidR="006519EE" w:rsidRPr="00042D95" w:rsidRDefault="006519EE" w:rsidP="006519EE">
      <w:pPr>
        <w:pStyle w:val="Textonotapie"/>
        <w:jc w:val="both"/>
        <w:rPr>
          <w:rFonts w:ascii="Garamond" w:hAnsi="Garamond"/>
          <w:sz w:val="18"/>
          <w:szCs w:val="18"/>
          <w:lang w:val="es-ES_tradnl"/>
        </w:rPr>
      </w:pPr>
      <w:r w:rsidRPr="009D19BF">
        <w:rPr>
          <w:rStyle w:val="Refdenotaalpie"/>
          <w:rFonts w:ascii="Garamond" w:hAnsi="Garamond"/>
          <w:sz w:val="18"/>
          <w:szCs w:val="18"/>
        </w:rPr>
        <w:footnoteRef/>
      </w:r>
      <w:r w:rsidR="00FD23B4">
        <w:rPr>
          <w:rFonts w:ascii="Garamond" w:hAnsi="Garamond"/>
          <w:sz w:val="18"/>
          <w:szCs w:val="18"/>
          <w:lang w:val="es-ES_tradnl"/>
        </w:rPr>
        <w:t xml:space="preserve"> Ídem 7</w:t>
      </w:r>
      <w:r w:rsidRPr="00042D95">
        <w:rPr>
          <w:rFonts w:ascii="Garamond" w:hAnsi="Garamond"/>
          <w:sz w:val="18"/>
          <w:szCs w:val="18"/>
          <w:lang w:val="es-ES_tradnl"/>
        </w:rPr>
        <w:t>.</w:t>
      </w:r>
    </w:p>
  </w:footnote>
  <w:footnote w:id="10">
    <w:p w14:paraId="697EB791" w14:textId="1DBCBD14" w:rsidR="006519EE" w:rsidRPr="00042D95" w:rsidRDefault="006519EE" w:rsidP="006519EE">
      <w:pPr>
        <w:pStyle w:val="Textonotapie"/>
        <w:jc w:val="both"/>
        <w:rPr>
          <w:rFonts w:ascii="Garamond" w:hAnsi="Garamond"/>
          <w:sz w:val="18"/>
          <w:szCs w:val="18"/>
          <w:lang w:val="es-ES_tradnl"/>
        </w:rPr>
      </w:pPr>
      <w:r w:rsidRPr="009D19BF">
        <w:rPr>
          <w:rStyle w:val="Refdenotaalpie"/>
          <w:rFonts w:ascii="Garamond" w:hAnsi="Garamond"/>
          <w:sz w:val="18"/>
          <w:szCs w:val="18"/>
        </w:rPr>
        <w:footnoteRef/>
      </w:r>
      <w:r w:rsidR="00FD23B4">
        <w:rPr>
          <w:rFonts w:ascii="Garamond" w:hAnsi="Garamond"/>
          <w:sz w:val="18"/>
          <w:szCs w:val="18"/>
          <w:lang w:val="es-ES_tradnl"/>
        </w:rPr>
        <w:t xml:space="preserve"> Ídem 7</w:t>
      </w:r>
      <w:r w:rsidRPr="00042D95">
        <w:rPr>
          <w:rFonts w:ascii="Garamond" w:hAnsi="Garamond"/>
          <w:sz w:val="18"/>
          <w:szCs w:val="18"/>
          <w:lang w:val="es-ES_tradnl"/>
        </w:rPr>
        <w:t>.</w:t>
      </w:r>
    </w:p>
  </w:footnote>
  <w:footnote w:id="11">
    <w:p w14:paraId="1B6FF45F" w14:textId="77777777" w:rsidR="00042D95" w:rsidRPr="00042D95" w:rsidRDefault="00042D95" w:rsidP="00042D95">
      <w:pPr>
        <w:pStyle w:val="Textonotapie"/>
        <w:rPr>
          <w:rFonts w:ascii="Garamond" w:hAnsi="Garamond"/>
          <w:sz w:val="18"/>
          <w:szCs w:val="18"/>
          <w:lang w:val="es-ES_tradnl"/>
        </w:rPr>
      </w:pPr>
      <w:r w:rsidRPr="009D19BF">
        <w:rPr>
          <w:rStyle w:val="Refdenotaalpie"/>
          <w:rFonts w:ascii="Garamond" w:hAnsi="Garamond"/>
          <w:sz w:val="18"/>
          <w:szCs w:val="18"/>
        </w:rPr>
        <w:footnoteRef/>
      </w:r>
      <w:r w:rsidRPr="00042D95">
        <w:rPr>
          <w:rFonts w:ascii="Garamond" w:hAnsi="Garamond"/>
          <w:sz w:val="18"/>
          <w:szCs w:val="18"/>
          <w:lang w:val="es-ES_tradnl"/>
        </w:rPr>
        <w:t xml:space="preserve"> Completar según corresponda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54E01"/>
    <w:multiLevelType w:val="hybridMultilevel"/>
    <w:tmpl w:val="9774DBF2"/>
    <w:lvl w:ilvl="0" w:tplc="5D5AB6F0">
      <w:start w:val="1"/>
      <w:numFmt w:val="decimal"/>
      <w:lvlText w:val="%1)"/>
      <w:lvlJc w:val="left"/>
      <w:pPr>
        <w:ind w:left="720" w:hanging="360"/>
      </w:pPr>
      <w:rPr>
        <w:rFonts w:hint="default"/>
        <w:b/>
        <w:color w:val="59595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2165030"/>
    <w:multiLevelType w:val="hybridMultilevel"/>
    <w:tmpl w:val="356273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B1D32CB"/>
    <w:multiLevelType w:val="hybridMultilevel"/>
    <w:tmpl w:val="AE50E07E"/>
    <w:lvl w:ilvl="0" w:tplc="00622DC8">
      <w:start w:val="1"/>
      <w:numFmt w:val="bullet"/>
      <w:lvlText w:val="-"/>
      <w:lvlJc w:val="left"/>
      <w:pPr>
        <w:ind w:left="737" w:hanging="197"/>
      </w:pPr>
      <w:rPr>
        <w:rFonts w:ascii="Times New Roman" w:eastAsia="Times New Roman" w:hAnsi="Times New Roman" w:hint="default"/>
        <w:sz w:val="22"/>
        <w:szCs w:val="22"/>
      </w:rPr>
    </w:lvl>
    <w:lvl w:ilvl="1" w:tplc="B1F6DD8E">
      <w:start w:val="1"/>
      <w:numFmt w:val="bullet"/>
      <w:lvlText w:val="•"/>
      <w:lvlJc w:val="left"/>
      <w:pPr>
        <w:ind w:left="1650" w:hanging="197"/>
      </w:pPr>
      <w:rPr>
        <w:rFonts w:hint="default"/>
      </w:rPr>
    </w:lvl>
    <w:lvl w:ilvl="2" w:tplc="45869F48">
      <w:start w:val="1"/>
      <w:numFmt w:val="bullet"/>
      <w:lvlText w:val="•"/>
      <w:lvlJc w:val="left"/>
      <w:pPr>
        <w:ind w:left="2563" w:hanging="197"/>
      </w:pPr>
      <w:rPr>
        <w:rFonts w:hint="default"/>
      </w:rPr>
    </w:lvl>
    <w:lvl w:ilvl="3" w:tplc="0174112E">
      <w:start w:val="1"/>
      <w:numFmt w:val="bullet"/>
      <w:lvlText w:val="•"/>
      <w:lvlJc w:val="left"/>
      <w:pPr>
        <w:ind w:left="3476" w:hanging="197"/>
      </w:pPr>
      <w:rPr>
        <w:rFonts w:hint="default"/>
      </w:rPr>
    </w:lvl>
    <w:lvl w:ilvl="4" w:tplc="7E54CA66">
      <w:start w:val="1"/>
      <w:numFmt w:val="bullet"/>
      <w:lvlText w:val="•"/>
      <w:lvlJc w:val="left"/>
      <w:pPr>
        <w:ind w:left="4388" w:hanging="197"/>
      </w:pPr>
      <w:rPr>
        <w:rFonts w:hint="default"/>
      </w:rPr>
    </w:lvl>
    <w:lvl w:ilvl="5" w:tplc="56BA9A90">
      <w:start w:val="1"/>
      <w:numFmt w:val="bullet"/>
      <w:lvlText w:val="•"/>
      <w:lvlJc w:val="left"/>
      <w:pPr>
        <w:ind w:left="5301" w:hanging="197"/>
      </w:pPr>
      <w:rPr>
        <w:rFonts w:hint="default"/>
      </w:rPr>
    </w:lvl>
    <w:lvl w:ilvl="6" w:tplc="00A8A7E0">
      <w:start w:val="1"/>
      <w:numFmt w:val="bullet"/>
      <w:lvlText w:val="•"/>
      <w:lvlJc w:val="left"/>
      <w:pPr>
        <w:ind w:left="6214" w:hanging="197"/>
      </w:pPr>
      <w:rPr>
        <w:rFonts w:hint="default"/>
      </w:rPr>
    </w:lvl>
    <w:lvl w:ilvl="7" w:tplc="EEEEA59C">
      <w:start w:val="1"/>
      <w:numFmt w:val="bullet"/>
      <w:lvlText w:val="•"/>
      <w:lvlJc w:val="left"/>
      <w:pPr>
        <w:ind w:left="7127" w:hanging="197"/>
      </w:pPr>
      <w:rPr>
        <w:rFonts w:hint="default"/>
      </w:rPr>
    </w:lvl>
    <w:lvl w:ilvl="8" w:tplc="BA70D234">
      <w:start w:val="1"/>
      <w:numFmt w:val="bullet"/>
      <w:lvlText w:val="•"/>
      <w:lvlJc w:val="left"/>
      <w:pPr>
        <w:ind w:left="8040" w:hanging="197"/>
      </w:pPr>
      <w:rPr>
        <w:rFonts w:hint="default"/>
      </w:rPr>
    </w:lvl>
  </w:abstractNum>
  <w:abstractNum w:abstractNumId="3" w15:restartNumberingAfterBreak="0">
    <w:nsid w:val="47CD57AF"/>
    <w:multiLevelType w:val="hybridMultilevel"/>
    <w:tmpl w:val="0908C6D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15:restartNumberingAfterBreak="0">
    <w:nsid w:val="58BE3773"/>
    <w:multiLevelType w:val="hybridMultilevel"/>
    <w:tmpl w:val="F9F4C9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D0E315A"/>
    <w:multiLevelType w:val="hybridMultilevel"/>
    <w:tmpl w:val="2D0EF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3CE0F6D"/>
    <w:multiLevelType w:val="hybridMultilevel"/>
    <w:tmpl w:val="E3E6A60E"/>
    <w:lvl w:ilvl="0" w:tplc="4C88929C">
      <w:start w:val="1"/>
      <w:numFmt w:val="lowerLetter"/>
      <w:lvlText w:val="%1)"/>
      <w:lvlJc w:val="left"/>
      <w:pPr>
        <w:ind w:left="1440" w:hanging="720"/>
      </w:pPr>
      <w:rPr>
        <w:rFonts w:cs="Times New Roman" w:hint="default"/>
        <w:i w:val="0"/>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7" w15:restartNumberingAfterBreak="0">
    <w:nsid w:val="694A107E"/>
    <w:multiLevelType w:val="hybridMultilevel"/>
    <w:tmpl w:val="DB1C7B8C"/>
    <w:lvl w:ilvl="0" w:tplc="2C0A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C8448BB"/>
    <w:multiLevelType w:val="hybridMultilevel"/>
    <w:tmpl w:val="EDB029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5"/>
  </w:num>
  <w:num w:numId="5">
    <w:abstractNumId w:val="8"/>
  </w:num>
  <w:num w:numId="6">
    <w:abstractNumId w:val="6"/>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E0"/>
    <w:rsid w:val="00042D95"/>
    <w:rsid w:val="0005439B"/>
    <w:rsid w:val="00065191"/>
    <w:rsid w:val="000E595E"/>
    <w:rsid w:val="00104AB2"/>
    <w:rsid w:val="00175B7C"/>
    <w:rsid w:val="001C04F6"/>
    <w:rsid w:val="001C2E9E"/>
    <w:rsid w:val="00220ADC"/>
    <w:rsid w:val="002301A1"/>
    <w:rsid w:val="00232B33"/>
    <w:rsid w:val="00236BF6"/>
    <w:rsid w:val="002438CF"/>
    <w:rsid w:val="00277FD8"/>
    <w:rsid w:val="002E0DBF"/>
    <w:rsid w:val="002E0E52"/>
    <w:rsid w:val="00304295"/>
    <w:rsid w:val="00343990"/>
    <w:rsid w:val="003739DA"/>
    <w:rsid w:val="00374789"/>
    <w:rsid w:val="003858FD"/>
    <w:rsid w:val="003C2296"/>
    <w:rsid w:val="003E2107"/>
    <w:rsid w:val="00403B3C"/>
    <w:rsid w:val="00406AF5"/>
    <w:rsid w:val="0041653A"/>
    <w:rsid w:val="00436CF3"/>
    <w:rsid w:val="00450267"/>
    <w:rsid w:val="00485A77"/>
    <w:rsid w:val="00491782"/>
    <w:rsid w:val="004B78F3"/>
    <w:rsid w:val="004C5C05"/>
    <w:rsid w:val="004F3FE5"/>
    <w:rsid w:val="00513535"/>
    <w:rsid w:val="00522531"/>
    <w:rsid w:val="00533A93"/>
    <w:rsid w:val="00555F64"/>
    <w:rsid w:val="005856A0"/>
    <w:rsid w:val="005979DC"/>
    <w:rsid w:val="005C33EE"/>
    <w:rsid w:val="005C4563"/>
    <w:rsid w:val="005D4060"/>
    <w:rsid w:val="005E7AAE"/>
    <w:rsid w:val="005F35F6"/>
    <w:rsid w:val="006070C0"/>
    <w:rsid w:val="0060726F"/>
    <w:rsid w:val="0061549C"/>
    <w:rsid w:val="00650E0D"/>
    <w:rsid w:val="006519EE"/>
    <w:rsid w:val="006A64DB"/>
    <w:rsid w:val="006E1158"/>
    <w:rsid w:val="00702333"/>
    <w:rsid w:val="0070597A"/>
    <w:rsid w:val="00732798"/>
    <w:rsid w:val="00740356"/>
    <w:rsid w:val="00783E37"/>
    <w:rsid w:val="007A1B6F"/>
    <w:rsid w:val="007A78F2"/>
    <w:rsid w:val="007C1589"/>
    <w:rsid w:val="007C5846"/>
    <w:rsid w:val="007E3F59"/>
    <w:rsid w:val="0080582C"/>
    <w:rsid w:val="00806043"/>
    <w:rsid w:val="00834263"/>
    <w:rsid w:val="00846131"/>
    <w:rsid w:val="008810C2"/>
    <w:rsid w:val="00892C9D"/>
    <w:rsid w:val="008A4E39"/>
    <w:rsid w:val="008A787E"/>
    <w:rsid w:val="008C0D04"/>
    <w:rsid w:val="00952EA7"/>
    <w:rsid w:val="00963B7F"/>
    <w:rsid w:val="009748D2"/>
    <w:rsid w:val="009A5741"/>
    <w:rsid w:val="009E6626"/>
    <w:rsid w:val="009F3635"/>
    <w:rsid w:val="00A024F3"/>
    <w:rsid w:val="00A201EA"/>
    <w:rsid w:val="00A45FD8"/>
    <w:rsid w:val="00A55157"/>
    <w:rsid w:val="00AB714C"/>
    <w:rsid w:val="00AD39A4"/>
    <w:rsid w:val="00B053A4"/>
    <w:rsid w:val="00B33A5E"/>
    <w:rsid w:val="00B43DD9"/>
    <w:rsid w:val="00B47294"/>
    <w:rsid w:val="00B51DF7"/>
    <w:rsid w:val="00B54A21"/>
    <w:rsid w:val="00B8471A"/>
    <w:rsid w:val="00B909EB"/>
    <w:rsid w:val="00B92877"/>
    <w:rsid w:val="00BF0600"/>
    <w:rsid w:val="00C11098"/>
    <w:rsid w:val="00C116B1"/>
    <w:rsid w:val="00C210CD"/>
    <w:rsid w:val="00C21876"/>
    <w:rsid w:val="00C42F5C"/>
    <w:rsid w:val="00C54D7A"/>
    <w:rsid w:val="00C56EE0"/>
    <w:rsid w:val="00C7656F"/>
    <w:rsid w:val="00CA6BBD"/>
    <w:rsid w:val="00CC14E9"/>
    <w:rsid w:val="00CF2AA3"/>
    <w:rsid w:val="00D36C32"/>
    <w:rsid w:val="00D556B0"/>
    <w:rsid w:val="00D63161"/>
    <w:rsid w:val="00D832A2"/>
    <w:rsid w:val="00DB2F4C"/>
    <w:rsid w:val="00DB6411"/>
    <w:rsid w:val="00DD56B7"/>
    <w:rsid w:val="00DF5D73"/>
    <w:rsid w:val="00E026A2"/>
    <w:rsid w:val="00E516DC"/>
    <w:rsid w:val="00E7035F"/>
    <w:rsid w:val="00E94D1B"/>
    <w:rsid w:val="00E97CB6"/>
    <w:rsid w:val="00EA2E44"/>
    <w:rsid w:val="00EC6795"/>
    <w:rsid w:val="00ED0D50"/>
    <w:rsid w:val="00EE1827"/>
    <w:rsid w:val="00F12114"/>
    <w:rsid w:val="00F15C23"/>
    <w:rsid w:val="00F61694"/>
    <w:rsid w:val="00F7153A"/>
    <w:rsid w:val="00F733F2"/>
    <w:rsid w:val="00F8059B"/>
    <w:rsid w:val="00FD23B4"/>
    <w:rsid w:val="00FE10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211A1"/>
  <w15:docId w15:val="{8C1E2AFA-4C47-484D-BE10-790610A8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6EE0"/>
    <w:pPr>
      <w:widowControl w:val="0"/>
      <w:spacing w:after="0" w:line="240" w:lineRule="auto"/>
    </w:pPr>
    <w:rPr>
      <w:lang w:val="en-US"/>
    </w:rPr>
  </w:style>
  <w:style w:type="paragraph" w:styleId="Ttulo1">
    <w:name w:val="heading 1"/>
    <w:basedOn w:val="Normal"/>
    <w:link w:val="Ttulo1Car"/>
    <w:uiPriority w:val="1"/>
    <w:qFormat/>
    <w:rsid w:val="00C56EE0"/>
    <w:pPr>
      <w:ind w:left="213"/>
      <w:outlineLvl w:val="0"/>
    </w:pPr>
    <w:rPr>
      <w:rFonts w:ascii="Arial" w:eastAsia="Arial" w:hAnsi="Arial"/>
      <w:b/>
      <w:bCs/>
      <w:u w:val="single"/>
    </w:rPr>
  </w:style>
  <w:style w:type="paragraph" w:styleId="Ttulo2">
    <w:name w:val="heading 2"/>
    <w:basedOn w:val="Normal"/>
    <w:link w:val="Ttulo2Car"/>
    <w:uiPriority w:val="1"/>
    <w:qFormat/>
    <w:rsid w:val="00C56EE0"/>
    <w:pPr>
      <w:ind w:left="213"/>
      <w:outlineLvl w:val="1"/>
    </w:pPr>
    <w:rPr>
      <w:rFonts w:ascii="Arial" w:eastAsia="Arial" w:hAnsi="Arial"/>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56EE0"/>
    <w:rPr>
      <w:rFonts w:ascii="Arial" w:eastAsia="Arial" w:hAnsi="Arial"/>
      <w:b/>
      <w:bCs/>
      <w:u w:val="single"/>
      <w:lang w:val="en-US"/>
    </w:rPr>
  </w:style>
  <w:style w:type="character" w:customStyle="1" w:styleId="Ttulo2Car">
    <w:name w:val="Título 2 Car"/>
    <w:basedOn w:val="Fuentedeprrafopredeter"/>
    <w:link w:val="Ttulo2"/>
    <w:uiPriority w:val="1"/>
    <w:rsid w:val="00C56EE0"/>
    <w:rPr>
      <w:rFonts w:ascii="Arial" w:eastAsia="Arial" w:hAnsi="Arial"/>
      <w:b/>
      <w:bCs/>
      <w:i/>
      <w:lang w:val="en-US"/>
    </w:rPr>
  </w:style>
  <w:style w:type="paragraph" w:styleId="Textoindependiente">
    <w:name w:val="Body Text"/>
    <w:basedOn w:val="Normal"/>
    <w:link w:val="TextoindependienteCar"/>
    <w:uiPriority w:val="1"/>
    <w:qFormat/>
    <w:rsid w:val="00C56EE0"/>
    <w:pPr>
      <w:ind w:left="213"/>
    </w:pPr>
    <w:rPr>
      <w:rFonts w:ascii="Arial" w:eastAsia="Arial" w:hAnsi="Arial"/>
    </w:rPr>
  </w:style>
  <w:style w:type="character" w:customStyle="1" w:styleId="TextoindependienteCar">
    <w:name w:val="Texto independiente Car"/>
    <w:basedOn w:val="Fuentedeprrafopredeter"/>
    <w:link w:val="Textoindependiente"/>
    <w:uiPriority w:val="99"/>
    <w:rsid w:val="00C56EE0"/>
    <w:rPr>
      <w:rFonts w:ascii="Arial" w:eastAsia="Arial" w:hAnsi="Arial"/>
      <w:lang w:val="en-US"/>
    </w:rPr>
  </w:style>
  <w:style w:type="table" w:styleId="Tablaconcuadrcula">
    <w:name w:val="Table Grid"/>
    <w:basedOn w:val="Tablanormal"/>
    <w:rsid w:val="009E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9F3635"/>
    <w:rPr>
      <w:sz w:val="20"/>
      <w:szCs w:val="20"/>
    </w:rPr>
  </w:style>
  <w:style w:type="character" w:customStyle="1" w:styleId="TextonotapieCar">
    <w:name w:val="Texto nota pie Car"/>
    <w:basedOn w:val="Fuentedeprrafopredeter"/>
    <w:link w:val="Textonotapie"/>
    <w:uiPriority w:val="99"/>
    <w:rsid w:val="009F3635"/>
    <w:rPr>
      <w:sz w:val="20"/>
      <w:szCs w:val="20"/>
      <w:lang w:val="en-US"/>
    </w:rPr>
  </w:style>
  <w:style w:type="character" w:styleId="Refdenotaalpie">
    <w:name w:val="footnote reference"/>
    <w:basedOn w:val="Fuentedeprrafopredeter"/>
    <w:uiPriority w:val="99"/>
    <w:unhideWhenUsed/>
    <w:rsid w:val="009F3635"/>
    <w:rPr>
      <w:vertAlign w:val="superscript"/>
    </w:rPr>
  </w:style>
  <w:style w:type="paragraph" w:styleId="Prrafodelista">
    <w:name w:val="List Paragraph"/>
    <w:basedOn w:val="Normal"/>
    <w:uiPriority w:val="34"/>
    <w:qFormat/>
    <w:rsid w:val="00846131"/>
    <w:pPr>
      <w:ind w:left="720"/>
      <w:contextualSpacing/>
    </w:pPr>
  </w:style>
  <w:style w:type="paragraph" w:customStyle="1" w:styleId="component-list-tdatext">
    <w:name w:val="component-list-tda__text"/>
    <w:basedOn w:val="Normal"/>
    <w:rsid w:val="00B92877"/>
    <w:pPr>
      <w:widowControl/>
      <w:spacing w:before="100" w:beforeAutospacing="1" w:after="100" w:afterAutospacing="1"/>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42D95"/>
    <w:pPr>
      <w:spacing w:after="120"/>
    </w:pPr>
    <w:rPr>
      <w:sz w:val="16"/>
      <w:szCs w:val="16"/>
    </w:rPr>
  </w:style>
  <w:style w:type="character" w:customStyle="1" w:styleId="Textoindependiente3Car">
    <w:name w:val="Texto independiente 3 Car"/>
    <w:basedOn w:val="Fuentedeprrafopredeter"/>
    <w:link w:val="Textoindependiente3"/>
    <w:uiPriority w:val="99"/>
    <w:rsid w:val="00042D95"/>
    <w:rPr>
      <w:sz w:val="16"/>
      <w:szCs w:val="16"/>
      <w:lang w:val="en-US"/>
    </w:rPr>
  </w:style>
  <w:style w:type="paragraph" w:styleId="Sangradetextonormal">
    <w:name w:val="Body Text Indent"/>
    <w:basedOn w:val="Normal"/>
    <w:link w:val="SangradetextonormalCar"/>
    <w:uiPriority w:val="99"/>
    <w:semiHidden/>
    <w:unhideWhenUsed/>
    <w:rsid w:val="00042D95"/>
    <w:pPr>
      <w:spacing w:after="120"/>
      <w:ind w:left="283"/>
    </w:pPr>
  </w:style>
  <w:style w:type="character" w:customStyle="1" w:styleId="SangradetextonormalCar">
    <w:name w:val="Sangría de texto normal Car"/>
    <w:basedOn w:val="Fuentedeprrafopredeter"/>
    <w:link w:val="Sangradetextonormal"/>
    <w:uiPriority w:val="99"/>
    <w:semiHidden/>
    <w:rsid w:val="00042D95"/>
    <w:rPr>
      <w:lang w:val="en-US"/>
    </w:rPr>
  </w:style>
  <w:style w:type="paragraph" w:styleId="Textodeglobo">
    <w:name w:val="Balloon Text"/>
    <w:basedOn w:val="Normal"/>
    <w:link w:val="TextodegloboCar"/>
    <w:uiPriority w:val="99"/>
    <w:semiHidden/>
    <w:unhideWhenUsed/>
    <w:rsid w:val="006072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726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4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2E02-F7A1-4344-AE1E-FF8B27CC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4710</Words>
  <Characters>25906</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Gennari</dc:creator>
  <cp:keywords/>
  <dc:description/>
  <cp:lastModifiedBy>Damian Nardacchione</cp:lastModifiedBy>
  <cp:revision>2</cp:revision>
  <cp:lastPrinted>2023-05-17T18:46:00Z</cp:lastPrinted>
  <dcterms:created xsi:type="dcterms:W3CDTF">2023-09-26T20:15:00Z</dcterms:created>
  <dcterms:modified xsi:type="dcterms:W3CDTF">2023-09-26T20:15:00Z</dcterms:modified>
</cp:coreProperties>
</file>